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E8F" w:rsidRDefault="00D82E8F" w:rsidP="0066775B">
      <w:pPr>
        <w:rPr>
          <w:rFonts w:ascii="Times New Roman" w:hAnsi="Times New Roman" w:cs="Times New Roman"/>
          <w:sz w:val="24"/>
          <w:szCs w:val="24"/>
        </w:rPr>
      </w:pPr>
      <w:r>
        <w:rPr>
          <w:noProof/>
        </w:rPr>
        <mc:AlternateContent>
          <mc:Choice Requires="wps">
            <w:drawing>
              <wp:anchor distT="0" distB="0" distL="114300" distR="114300" simplePos="0" relativeHeight="251664384" behindDoc="1" locked="0" layoutInCell="1" allowOverlap="1" wp14:anchorId="43B7A760" wp14:editId="779CDCFF">
                <wp:simplePos x="0" y="0"/>
                <wp:positionH relativeFrom="column">
                  <wp:posOffset>-95250</wp:posOffset>
                </wp:positionH>
                <wp:positionV relativeFrom="paragraph">
                  <wp:posOffset>-800100</wp:posOffset>
                </wp:positionV>
                <wp:extent cx="5943600" cy="2400300"/>
                <wp:effectExtent l="0" t="0" r="0" b="0"/>
                <wp:wrapNone/>
                <wp:docPr id="5" name="Text Box 5"/>
                <wp:cNvGraphicFramePr/>
                <a:graphic xmlns:a="http://schemas.openxmlformats.org/drawingml/2006/main">
                  <a:graphicData uri="http://schemas.microsoft.com/office/word/2010/wordprocessingShape">
                    <wps:wsp>
                      <wps:cNvSpPr txBox="1"/>
                      <wps:spPr>
                        <a:xfrm>
                          <a:off x="0" y="0"/>
                          <a:ext cx="5943600" cy="2400300"/>
                        </a:xfrm>
                        <a:prstGeom prst="rect">
                          <a:avLst/>
                        </a:prstGeom>
                        <a:noFill/>
                        <a:ln>
                          <a:noFill/>
                        </a:ln>
                        <a:effectLst/>
                      </wps:spPr>
                      <wps:txbx>
                        <w:txbxContent>
                          <w:p w:rsidR="00D82E8F" w:rsidRPr="00D82E8F" w:rsidRDefault="00D82E8F" w:rsidP="00D82E8F">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Lillian Feinstein at Sackett School E</w:t>
                            </w:r>
                            <w:r w:rsidRPr="00D82E8F">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lementary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7.5pt;margin-top:-63pt;width:468pt;height:189pt;z-index:-2516520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" filled="f" stroked="f">
                <v:fill o:detectmouseclick="t"/>
                <v:textbox style="mso-fit-shape-to-text:t">
                  <w:txbxContent>
                    <w:p w:rsidR="00D82E8F" w:rsidRPr="00D82E8F" w:rsidRDefault="00D82E8F" w:rsidP="00D82E8F">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Lillian Feinstein at Sackett School E</w:t>
                      </w:r>
                      <w:r w:rsidRPr="00D82E8F">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lementary</w:t>
                      </w:r>
                    </w:p>
                  </w:txbxContent>
                </v:textbox>
              </v:shape>
            </w:pict>
          </mc:Fallback>
        </mc:AlternateContent>
      </w:r>
    </w:p>
    <w:p w:rsidR="00D82E8F" w:rsidRDefault="00D82E8F" w:rsidP="0066775B">
      <w:pPr>
        <w:rPr>
          <w:rFonts w:ascii="Times New Roman" w:hAnsi="Times New Roman" w:cs="Times New Roman"/>
          <w:sz w:val="24"/>
          <w:szCs w:val="24"/>
        </w:rPr>
      </w:pPr>
    </w:p>
    <w:p w:rsidR="00D82E8F" w:rsidRDefault="00D82E8F" w:rsidP="0066775B">
      <w:pPr>
        <w:rPr>
          <w:rFonts w:ascii="Times New Roman" w:hAnsi="Times New Roman" w:cs="Times New Roman"/>
          <w:sz w:val="24"/>
          <w:szCs w:val="24"/>
        </w:rPr>
      </w:pPr>
    </w:p>
    <w:p w:rsidR="00D82E8F" w:rsidRDefault="00D82E8F" w:rsidP="0066775B">
      <w:pPr>
        <w:rPr>
          <w:rFonts w:ascii="Times New Roman" w:hAnsi="Times New Roman" w:cs="Times New Roman"/>
          <w:sz w:val="24"/>
          <w:szCs w:val="24"/>
        </w:rPr>
      </w:pPr>
    </w:p>
    <w:p w:rsidR="00D82E8F" w:rsidRDefault="00D82E8F" w:rsidP="0066775B">
      <w:pPr>
        <w:rPr>
          <w:rFonts w:ascii="Times New Roman" w:hAnsi="Times New Roman" w:cs="Times New Roman"/>
          <w:sz w:val="24"/>
          <w:szCs w:val="24"/>
        </w:rPr>
      </w:pPr>
    </w:p>
    <w:p w:rsidR="003C1A29" w:rsidRPr="003C1A29" w:rsidRDefault="003C1A29" w:rsidP="003C1A29">
      <w:pPr>
        <w:spacing w:after="0" w:line="240" w:lineRule="auto"/>
        <w:jc w:val="center"/>
        <w:rPr>
          <w:rFonts w:asciiTheme="majorHAnsi" w:eastAsia="Times New Roman" w:hAnsiTheme="majorHAnsi" w:cs="Times New Roman"/>
          <w:color w:val="0070C0"/>
          <w:sz w:val="24"/>
          <w:szCs w:val="24"/>
        </w:rPr>
      </w:pPr>
      <w:r w:rsidRPr="003C1A29">
        <w:rPr>
          <w:rFonts w:asciiTheme="majorHAnsi" w:eastAsia="Times New Roman" w:hAnsiTheme="majorHAnsi" w:cs="Times New Roman"/>
          <w:color w:val="0070C0"/>
          <w:sz w:val="43"/>
          <w:szCs w:val="43"/>
        </w:rPr>
        <w:t xml:space="preserve">159 Sackett Street </w:t>
      </w:r>
    </w:p>
    <w:p w:rsidR="003C1A29" w:rsidRPr="003C1A29" w:rsidRDefault="003C1A29" w:rsidP="003C1A29">
      <w:pPr>
        <w:spacing w:after="0" w:line="240" w:lineRule="auto"/>
        <w:jc w:val="center"/>
        <w:rPr>
          <w:rFonts w:asciiTheme="majorHAnsi" w:eastAsia="Times New Roman" w:hAnsiTheme="majorHAnsi" w:cs="Times New Roman"/>
          <w:color w:val="0070C0"/>
          <w:sz w:val="24"/>
          <w:szCs w:val="24"/>
        </w:rPr>
      </w:pPr>
      <w:r w:rsidRPr="003C1A29">
        <w:rPr>
          <w:rFonts w:asciiTheme="majorHAnsi" w:eastAsia="Times New Roman" w:hAnsiTheme="majorHAnsi" w:cs="Times New Roman"/>
          <w:color w:val="0070C0"/>
          <w:sz w:val="43"/>
          <w:szCs w:val="43"/>
        </w:rPr>
        <w:t>Providence, Rhode Island 02907</w:t>
      </w:r>
    </w:p>
    <w:p w:rsidR="003C1A29" w:rsidRPr="003C1A29" w:rsidRDefault="003C1A29" w:rsidP="003C1A29">
      <w:pPr>
        <w:spacing w:after="0" w:line="240" w:lineRule="auto"/>
        <w:jc w:val="center"/>
        <w:rPr>
          <w:rFonts w:asciiTheme="majorHAnsi" w:eastAsia="Times New Roman" w:hAnsiTheme="majorHAnsi" w:cs="Times New Roman"/>
          <w:color w:val="0070C0"/>
          <w:sz w:val="24"/>
          <w:szCs w:val="24"/>
        </w:rPr>
      </w:pPr>
      <w:r w:rsidRPr="003C1A29">
        <w:rPr>
          <w:rFonts w:asciiTheme="majorHAnsi" w:eastAsia="Times New Roman" w:hAnsiTheme="majorHAnsi" w:cs="Times New Roman"/>
          <w:color w:val="0070C0"/>
          <w:sz w:val="43"/>
          <w:szCs w:val="43"/>
        </w:rPr>
        <w:t>(401) 456-9407</w:t>
      </w:r>
    </w:p>
    <w:p w:rsidR="003C1A29" w:rsidRPr="003C1A29" w:rsidRDefault="003C1A29" w:rsidP="003C1A29">
      <w:pPr>
        <w:spacing w:after="0" w:line="240" w:lineRule="auto"/>
        <w:jc w:val="center"/>
        <w:rPr>
          <w:rFonts w:asciiTheme="majorHAnsi" w:eastAsia="Times New Roman" w:hAnsiTheme="majorHAnsi" w:cs="Times New Roman"/>
          <w:color w:val="0070C0"/>
          <w:sz w:val="24"/>
          <w:szCs w:val="24"/>
        </w:rPr>
      </w:pPr>
      <w:r w:rsidRPr="003C1A29">
        <w:rPr>
          <w:rFonts w:asciiTheme="majorHAnsi" w:eastAsia="Times New Roman" w:hAnsiTheme="majorHAnsi" w:cs="Times New Roman"/>
          <w:color w:val="0070C0"/>
          <w:sz w:val="43"/>
          <w:szCs w:val="43"/>
        </w:rPr>
        <w:t>Kindergarten through 5</w:t>
      </w:r>
    </w:p>
    <w:p w:rsidR="003C1A29" w:rsidRDefault="003C1A29" w:rsidP="0066775B">
      <w:pPr>
        <w:rPr>
          <w:rFonts w:ascii="Times New Roman" w:hAnsi="Times New Roman" w:cs="Times New Roman"/>
          <w:sz w:val="24"/>
          <w:szCs w:val="24"/>
        </w:rPr>
      </w:pPr>
    </w:p>
    <w:p w:rsidR="003C1A29" w:rsidRPr="003C1A29" w:rsidRDefault="003C1A29" w:rsidP="003C1A29">
      <w:pPr>
        <w:spacing w:after="0" w:line="240" w:lineRule="auto"/>
        <w:jc w:val="center"/>
        <w:rPr>
          <w:rFonts w:ascii="Times New Roman" w:eastAsia="Times New Roman" w:hAnsi="Times New Roman" w:cs="Times New Roman"/>
          <w:sz w:val="24"/>
          <w:szCs w:val="24"/>
        </w:rPr>
      </w:pPr>
      <w:r w:rsidRPr="003C1A29">
        <w:rPr>
          <w:rFonts w:ascii="Times New Roman" w:eastAsia="Times New Roman" w:hAnsi="Times New Roman" w:cs="Times New Roman"/>
          <w:noProof/>
          <w:sz w:val="24"/>
          <w:szCs w:val="24"/>
        </w:rPr>
        <w:drawing>
          <wp:anchor distT="0" distB="0" distL="114300" distR="114300" simplePos="0" relativeHeight="251665408" behindDoc="1" locked="0" layoutInCell="1" allowOverlap="1">
            <wp:simplePos x="0" y="0"/>
            <wp:positionH relativeFrom="column">
              <wp:posOffset>-504825</wp:posOffset>
            </wp:positionH>
            <wp:positionV relativeFrom="paragraph">
              <wp:posOffset>-3810</wp:posOffset>
            </wp:positionV>
            <wp:extent cx="6934200" cy="4191000"/>
            <wp:effectExtent l="0" t="0" r="0" b="0"/>
            <wp:wrapNone/>
            <wp:docPr id="6" name="Picture 6" descr="http://www.providenceschools.org/media/229904/es%20feinsacke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videnceschools.org/media/229904/es%20feinsacket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34200" cy="419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3C1A29" w:rsidRDefault="003C1A29" w:rsidP="0066775B">
      <w:pPr>
        <w:rPr>
          <w:rFonts w:ascii="Times New Roman" w:hAnsi="Times New Roman" w:cs="Times New Roman"/>
          <w:sz w:val="24"/>
          <w:szCs w:val="24"/>
        </w:rPr>
      </w:pPr>
    </w:p>
    <w:p w:rsidR="00856A1E" w:rsidRPr="003C1A29" w:rsidRDefault="00856A1E" w:rsidP="0066775B">
      <w:pPr>
        <w:rPr>
          <w:rFonts w:asciiTheme="majorHAnsi" w:hAnsiTheme="majorHAnsi" w:cs="Times New Roman"/>
          <w:color w:val="0070C0"/>
          <w:sz w:val="43"/>
          <w:szCs w:val="43"/>
        </w:rPr>
      </w:pPr>
      <w:r w:rsidRPr="003C1A29">
        <w:rPr>
          <w:rFonts w:asciiTheme="majorHAnsi" w:hAnsiTheme="majorHAnsi" w:cs="Times New Roman"/>
          <w:color w:val="0070C0"/>
          <w:sz w:val="43"/>
          <w:szCs w:val="43"/>
        </w:rPr>
        <w:lastRenderedPageBreak/>
        <w:t>Introduction:</w:t>
      </w:r>
    </w:p>
    <w:p w:rsidR="00D94A34" w:rsidRPr="00D61060" w:rsidRDefault="00856A1E" w:rsidP="00D61060">
      <w:pPr>
        <w:rPr>
          <w:rFonts w:ascii="Times New Roman" w:hAnsi="Times New Roman" w:cs="Times New Roman"/>
          <w:sz w:val="24"/>
          <w:szCs w:val="24"/>
        </w:rPr>
      </w:pPr>
      <w:r w:rsidRPr="00D61060">
        <w:rPr>
          <w:rFonts w:ascii="Times New Roman" w:hAnsi="Times New Roman" w:cs="Times New Roman"/>
          <w:sz w:val="24"/>
          <w:szCs w:val="24"/>
        </w:rPr>
        <w:t>Providence is the</w:t>
      </w:r>
      <w:r w:rsidR="00DE458D" w:rsidRPr="00D61060">
        <w:rPr>
          <w:rFonts w:ascii="Times New Roman" w:hAnsi="Times New Roman" w:cs="Times New Roman"/>
          <w:sz w:val="24"/>
          <w:szCs w:val="24"/>
        </w:rPr>
        <w:t xml:space="preserve"> capital and</w:t>
      </w:r>
      <w:r w:rsidRPr="00D61060">
        <w:rPr>
          <w:rFonts w:ascii="Times New Roman" w:hAnsi="Times New Roman" w:cs="Times New Roman"/>
          <w:sz w:val="24"/>
          <w:szCs w:val="24"/>
        </w:rPr>
        <w:t xml:space="preserve"> most p</w:t>
      </w:r>
      <w:r w:rsidR="00DE458D" w:rsidRPr="00D61060">
        <w:rPr>
          <w:rFonts w:ascii="Times New Roman" w:hAnsi="Times New Roman" w:cs="Times New Roman"/>
          <w:sz w:val="24"/>
          <w:szCs w:val="24"/>
        </w:rPr>
        <w:t>opular city in Rhode Island as well as one of the first cities established in the United States</w:t>
      </w:r>
      <w:r w:rsidR="0066775B" w:rsidRPr="00D61060">
        <w:rPr>
          <w:rFonts w:ascii="Times New Roman" w:hAnsi="Times New Roman" w:cs="Times New Roman"/>
          <w:sz w:val="24"/>
          <w:szCs w:val="24"/>
        </w:rPr>
        <w:t xml:space="preserve"> located on the northeast side of Rhode Island</w:t>
      </w:r>
      <w:r w:rsidR="00DE458D" w:rsidRPr="00D61060">
        <w:rPr>
          <w:rFonts w:ascii="Times New Roman" w:hAnsi="Times New Roman" w:cs="Times New Roman"/>
          <w:sz w:val="24"/>
          <w:szCs w:val="24"/>
        </w:rPr>
        <w:t>.  It is the third largest city in New England and located i</w:t>
      </w:r>
      <w:r w:rsidR="00D94A34" w:rsidRPr="00D61060">
        <w:rPr>
          <w:rFonts w:ascii="Times New Roman" w:hAnsi="Times New Roman" w:cs="Times New Roman"/>
          <w:sz w:val="24"/>
          <w:szCs w:val="24"/>
        </w:rPr>
        <w:t xml:space="preserve">n Providence County.  The educational system in Providence has a </w:t>
      </w:r>
      <w:r w:rsidR="0066775B" w:rsidRPr="00D61060">
        <w:rPr>
          <w:rFonts w:ascii="Times New Roman" w:hAnsi="Times New Roman" w:cs="Times New Roman"/>
          <w:sz w:val="24"/>
          <w:szCs w:val="24"/>
        </w:rPr>
        <w:t xml:space="preserve">mission </w:t>
      </w:r>
      <w:r w:rsidR="00D94A34" w:rsidRPr="00D61060">
        <w:rPr>
          <w:rFonts w:ascii="Times New Roman" w:hAnsi="Times New Roman" w:cs="Times New Roman"/>
          <w:sz w:val="24"/>
          <w:szCs w:val="24"/>
        </w:rPr>
        <w:t>to be a leader in educating urban youth and succeed in the nation’s colleges and universities, and in their chosen professions.  The Providence Public School District has all together 42 schools, 4 annexes, 1 center, and 2 charter schools</w:t>
      </w:r>
      <w:r w:rsidR="0066775B" w:rsidRPr="00D61060">
        <w:rPr>
          <w:rFonts w:ascii="Times New Roman" w:hAnsi="Times New Roman" w:cs="Times New Roman"/>
          <w:sz w:val="24"/>
          <w:szCs w:val="24"/>
        </w:rPr>
        <w:t xml:space="preserve"> holding around 23,561 enrolled students</w:t>
      </w:r>
      <w:r w:rsidR="00D94A34" w:rsidRPr="00D61060">
        <w:rPr>
          <w:rFonts w:ascii="Times New Roman" w:hAnsi="Times New Roman" w:cs="Times New Roman"/>
          <w:sz w:val="24"/>
          <w:szCs w:val="24"/>
        </w:rPr>
        <w:t>.  25 of these schools are elementary schools and 4 are a</w:t>
      </w:r>
      <w:r w:rsidR="0066775B" w:rsidRPr="00D61060">
        <w:rPr>
          <w:rFonts w:ascii="Times New Roman" w:hAnsi="Times New Roman" w:cs="Times New Roman"/>
          <w:sz w:val="24"/>
          <w:szCs w:val="24"/>
        </w:rPr>
        <w:t xml:space="preserve">nnexes.  Here we are paying close attention to Lillian Feinstein at Sackett Street School located on 159 Sackett Street on the south edge neighborhood of Elmwood in Providence.  </w:t>
      </w:r>
      <w:r w:rsidR="00D40224" w:rsidRPr="00D61060">
        <w:rPr>
          <w:rFonts w:ascii="Times New Roman" w:hAnsi="Times New Roman" w:cs="Times New Roman"/>
          <w:sz w:val="24"/>
          <w:szCs w:val="24"/>
        </w:rPr>
        <w:t xml:space="preserve">This is a public elementary school in the Providence District under Superintendent Susan </w:t>
      </w:r>
      <w:proofErr w:type="spellStart"/>
      <w:r w:rsidR="00D40224" w:rsidRPr="00D61060">
        <w:rPr>
          <w:rFonts w:ascii="Times New Roman" w:hAnsi="Times New Roman" w:cs="Times New Roman"/>
          <w:sz w:val="24"/>
          <w:szCs w:val="24"/>
        </w:rPr>
        <w:t>Lusi</w:t>
      </w:r>
      <w:proofErr w:type="spellEnd"/>
      <w:r w:rsidR="00D40224" w:rsidRPr="00D61060">
        <w:rPr>
          <w:rFonts w:ascii="Times New Roman" w:hAnsi="Times New Roman" w:cs="Times New Roman"/>
          <w:sz w:val="24"/>
          <w:szCs w:val="24"/>
        </w:rPr>
        <w:t xml:space="preserve"> and Principal Jose Valerio.  Sackett consists of classes from kindergarten to fifth grade.  It holds 461 students with a teacher-student ration of 1:15.  </w:t>
      </w:r>
      <w:proofErr w:type="spellStart"/>
      <w:r w:rsidR="00D40224" w:rsidRPr="00D61060">
        <w:rPr>
          <w:rFonts w:ascii="Times New Roman" w:hAnsi="Times New Roman" w:cs="Times New Roman"/>
          <w:sz w:val="24"/>
          <w:szCs w:val="24"/>
        </w:rPr>
        <w:t>Sackett’s</w:t>
      </w:r>
      <w:proofErr w:type="spellEnd"/>
      <w:r w:rsidR="00D40224" w:rsidRPr="00D61060">
        <w:rPr>
          <w:rFonts w:ascii="Times New Roman" w:hAnsi="Times New Roman" w:cs="Times New Roman"/>
          <w:sz w:val="24"/>
          <w:szCs w:val="24"/>
        </w:rPr>
        <w:t xml:space="preserve"> main purpose is to exceed National Standards, building a strong curriculum that will support the child with </w:t>
      </w:r>
      <w:r w:rsidR="003B42C0" w:rsidRPr="00D61060">
        <w:rPr>
          <w:rFonts w:ascii="Times New Roman" w:hAnsi="Times New Roman" w:cs="Times New Roman"/>
          <w:sz w:val="24"/>
          <w:szCs w:val="24"/>
        </w:rPr>
        <w:t>a lifelong commitment to learning.  The purpose of this sit</w:t>
      </w:r>
      <w:r w:rsidR="001F463B" w:rsidRPr="00D61060">
        <w:rPr>
          <w:rFonts w:ascii="Times New Roman" w:hAnsi="Times New Roman" w:cs="Times New Roman"/>
          <w:sz w:val="24"/>
          <w:szCs w:val="24"/>
        </w:rPr>
        <w:t>e is to propose</w:t>
      </w:r>
      <w:r w:rsidR="003B42C0" w:rsidRPr="00D61060">
        <w:rPr>
          <w:rFonts w:ascii="Times New Roman" w:hAnsi="Times New Roman" w:cs="Times New Roman"/>
          <w:sz w:val="24"/>
          <w:szCs w:val="24"/>
        </w:rPr>
        <w:t xml:space="preserve"> information for parents, </w:t>
      </w:r>
      <w:r w:rsidR="001F463B" w:rsidRPr="00D61060">
        <w:rPr>
          <w:rFonts w:ascii="Times New Roman" w:hAnsi="Times New Roman" w:cs="Times New Roman"/>
          <w:sz w:val="24"/>
          <w:szCs w:val="24"/>
        </w:rPr>
        <w:t>guardians</w:t>
      </w:r>
      <w:r w:rsidR="003B42C0" w:rsidRPr="00D61060">
        <w:rPr>
          <w:rFonts w:ascii="Times New Roman" w:hAnsi="Times New Roman" w:cs="Times New Roman"/>
          <w:sz w:val="24"/>
          <w:szCs w:val="24"/>
        </w:rPr>
        <w:t xml:space="preserve">, and educators </w:t>
      </w:r>
      <w:r w:rsidR="002F3E5B" w:rsidRPr="00D61060">
        <w:rPr>
          <w:rFonts w:ascii="Times New Roman" w:hAnsi="Times New Roman" w:cs="Times New Roman"/>
          <w:sz w:val="24"/>
          <w:szCs w:val="24"/>
        </w:rPr>
        <w:t>on</w:t>
      </w:r>
      <w:r w:rsidR="001F463B" w:rsidRPr="00D61060">
        <w:rPr>
          <w:rFonts w:ascii="Times New Roman" w:hAnsi="Times New Roman" w:cs="Times New Roman"/>
          <w:sz w:val="24"/>
          <w:szCs w:val="24"/>
        </w:rPr>
        <w:t xml:space="preserve"> the</w:t>
      </w:r>
      <w:r w:rsidR="002F3E5B" w:rsidRPr="00D61060">
        <w:rPr>
          <w:rFonts w:ascii="Times New Roman" w:hAnsi="Times New Roman" w:cs="Times New Roman"/>
          <w:sz w:val="24"/>
          <w:szCs w:val="24"/>
        </w:rPr>
        <w:t xml:space="preserve"> Providence </w:t>
      </w:r>
      <w:r w:rsidR="001F463B" w:rsidRPr="00D61060">
        <w:rPr>
          <w:rFonts w:ascii="Times New Roman" w:hAnsi="Times New Roman" w:cs="Times New Roman"/>
          <w:sz w:val="24"/>
          <w:szCs w:val="24"/>
        </w:rPr>
        <w:t>County</w:t>
      </w:r>
      <w:r w:rsidR="003B42C0" w:rsidRPr="00D61060">
        <w:rPr>
          <w:rFonts w:ascii="Times New Roman" w:hAnsi="Times New Roman" w:cs="Times New Roman"/>
          <w:sz w:val="24"/>
          <w:szCs w:val="24"/>
        </w:rPr>
        <w:t xml:space="preserve"> and</w:t>
      </w:r>
      <w:r w:rsidR="002F3E5B" w:rsidRPr="00D61060">
        <w:rPr>
          <w:rFonts w:ascii="Times New Roman" w:hAnsi="Times New Roman" w:cs="Times New Roman"/>
          <w:sz w:val="24"/>
          <w:szCs w:val="24"/>
        </w:rPr>
        <w:t xml:space="preserve"> the</w:t>
      </w:r>
      <w:r w:rsidR="003B42C0" w:rsidRPr="00D61060">
        <w:rPr>
          <w:rFonts w:ascii="Times New Roman" w:hAnsi="Times New Roman" w:cs="Times New Roman"/>
          <w:sz w:val="24"/>
          <w:szCs w:val="24"/>
        </w:rPr>
        <w:t xml:space="preserve"> school system of Lillian Feinstein at Sackett School Elementary</w:t>
      </w:r>
      <w:r w:rsidR="001F463B" w:rsidRPr="00D61060">
        <w:rPr>
          <w:rFonts w:ascii="Times New Roman" w:hAnsi="Times New Roman" w:cs="Times New Roman"/>
          <w:sz w:val="24"/>
          <w:szCs w:val="24"/>
        </w:rPr>
        <w:t xml:space="preserve"> at large</w:t>
      </w:r>
      <w:r w:rsidR="003B42C0" w:rsidRPr="00D61060">
        <w:rPr>
          <w:rFonts w:ascii="Times New Roman" w:hAnsi="Times New Roman" w:cs="Times New Roman"/>
          <w:sz w:val="24"/>
          <w:szCs w:val="24"/>
        </w:rPr>
        <w:t>.</w:t>
      </w:r>
    </w:p>
    <w:p w:rsidR="003B42C0" w:rsidRPr="003C1A29" w:rsidRDefault="003B42C0" w:rsidP="003B42C0">
      <w:pPr>
        <w:rPr>
          <w:rFonts w:asciiTheme="majorHAnsi" w:hAnsiTheme="majorHAnsi" w:cs="Times New Roman"/>
          <w:color w:val="0070C0"/>
          <w:sz w:val="43"/>
          <w:szCs w:val="43"/>
        </w:rPr>
      </w:pPr>
      <w:r w:rsidRPr="003C1A29">
        <w:rPr>
          <w:rFonts w:asciiTheme="majorHAnsi" w:hAnsiTheme="majorHAnsi" w:cs="Times New Roman"/>
          <w:color w:val="0070C0"/>
          <w:sz w:val="43"/>
          <w:szCs w:val="43"/>
        </w:rPr>
        <w:t>Community Background:</w:t>
      </w:r>
    </w:p>
    <w:p w:rsidR="0003483C" w:rsidRDefault="00042A00" w:rsidP="00D61060">
      <w:pPr>
        <w:rPr>
          <w:rFonts w:ascii="Times New Roman" w:hAnsi="Times New Roman" w:cs="Times New Roman"/>
          <w:sz w:val="24"/>
          <w:szCs w:val="24"/>
        </w:rPr>
      </w:pPr>
      <w:r w:rsidRPr="00D61060">
        <w:rPr>
          <w:rFonts w:ascii="Times New Roman" w:hAnsi="Times New Roman" w:cs="Times New Roman"/>
          <w:sz w:val="24"/>
          <w:szCs w:val="24"/>
        </w:rPr>
        <w:t xml:space="preserve">Providence County is one of the three counties in the state of Rhode Island </w:t>
      </w:r>
      <w:r w:rsidR="00B36124">
        <w:rPr>
          <w:rFonts w:ascii="Times New Roman" w:hAnsi="Times New Roman" w:cs="Times New Roman"/>
          <w:sz w:val="24"/>
          <w:szCs w:val="24"/>
        </w:rPr>
        <w:t>located all the way at the northern top of Rhode Island.  It literally borders the states</w:t>
      </w:r>
      <w:r w:rsidRPr="00D61060">
        <w:rPr>
          <w:rFonts w:ascii="Times New Roman" w:hAnsi="Times New Roman" w:cs="Times New Roman"/>
          <w:sz w:val="24"/>
          <w:szCs w:val="24"/>
        </w:rPr>
        <w:t xml:space="preserve"> of Massachusett</w:t>
      </w:r>
      <w:r w:rsidR="00B36124">
        <w:rPr>
          <w:rFonts w:ascii="Times New Roman" w:hAnsi="Times New Roman" w:cs="Times New Roman"/>
          <w:sz w:val="24"/>
          <w:szCs w:val="24"/>
        </w:rPr>
        <w:t>s and Connecticut</w:t>
      </w:r>
      <w:r w:rsidRPr="00D61060">
        <w:rPr>
          <w:rFonts w:ascii="Times New Roman" w:hAnsi="Times New Roman" w:cs="Times New Roman"/>
          <w:sz w:val="24"/>
          <w:szCs w:val="24"/>
        </w:rPr>
        <w:t xml:space="preserve">.  </w:t>
      </w:r>
      <w:r w:rsidR="0067367A" w:rsidRPr="00D61060">
        <w:rPr>
          <w:rFonts w:ascii="Times New Roman" w:hAnsi="Times New Roman" w:cs="Times New Roman"/>
          <w:sz w:val="24"/>
          <w:szCs w:val="24"/>
        </w:rPr>
        <w:t>Providence County contains the capital of Rhode Island, Providence</w:t>
      </w:r>
      <w:r w:rsidR="00B36124">
        <w:rPr>
          <w:rFonts w:ascii="Times New Roman" w:hAnsi="Times New Roman" w:cs="Times New Roman"/>
          <w:sz w:val="24"/>
          <w:szCs w:val="24"/>
        </w:rPr>
        <w:t>,</w:t>
      </w:r>
      <w:r w:rsidR="0067367A" w:rsidRPr="00D61060">
        <w:rPr>
          <w:rFonts w:ascii="Times New Roman" w:hAnsi="Times New Roman" w:cs="Times New Roman"/>
          <w:sz w:val="24"/>
          <w:szCs w:val="24"/>
        </w:rPr>
        <w:t xml:space="preserve"> which is the third largest city in New England, in which Sackett Street Elementary is located.  Federal Hill and the Providence Place Mall are some of its main attractions along with its beautiful 19</w:t>
      </w:r>
      <w:r w:rsidR="0067367A" w:rsidRPr="00D61060">
        <w:rPr>
          <w:rFonts w:ascii="Times New Roman" w:hAnsi="Times New Roman" w:cs="Times New Roman"/>
          <w:sz w:val="24"/>
          <w:szCs w:val="24"/>
          <w:vertAlign w:val="superscript"/>
        </w:rPr>
        <w:t>th</w:t>
      </w:r>
      <w:r w:rsidR="0067367A" w:rsidRPr="00D61060">
        <w:rPr>
          <w:rFonts w:ascii="Times New Roman" w:hAnsi="Times New Roman" w:cs="Times New Roman"/>
          <w:sz w:val="24"/>
          <w:szCs w:val="24"/>
        </w:rPr>
        <w:t xml:space="preserve"> century mercantile buildi</w:t>
      </w:r>
      <w:r w:rsidR="0067367A" w:rsidRPr="00930030">
        <w:rPr>
          <w:rFonts w:ascii="Times New Roman" w:hAnsi="Times New Roman" w:cs="Times New Roman"/>
          <w:sz w:val="24"/>
          <w:szCs w:val="24"/>
        </w:rPr>
        <w:t xml:space="preserve">ngs.  </w:t>
      </w:r>
      <w:r w:rsidR="00930030" w:rsidRPr="00930030">
        <w:rPr>
          <w:rFonts w:ascii="Times New Roman" w:hAnsi="Times New Roman" w:cs="Times New Roman"/>
          <w:sz w:val="24"/>
          <w:szCs w:val="24"/>
        </w:rPr>
        <w:t>Providence is known for its wholesale distribution center for New England.</w:t>
      </w:r>
      <w:r w:rsidR="00930030">
        <w:t xml:space="preserve">  </w:t>
      </w:r>
      <w:r w:rsidR="0067367A" w:rsidRPr="00D61060">
        <w:rPr>
          <w:rFonts w:ascii="Times New Roman" w:hAnsi="Times New Roman" w:cs="Times New Roman"/>
          <w:sz w:val="24"/>
          <w:szCs w:val="24"/>
        </w:rPr>
        <w:t xml:space="preserve">In 2012, Providence County population hit a high of 628,323 people.  </w:t>
      </w:r>
      <w:r w:rsidR="004B2F36" w:rsidRPr="00D61060">
        <w:rPr>
          <w:rFonts w:ascii="Times New Roman" w:hAnsi="Times New Roman" w:cs="Times New Roman"/>
          <w:sz w:val="24"/>
          <w:szCs w:val="24"/>
        </w:rPr>
        <w:t>Unfortunately, all families be</w:t>
      </w:r>
      <w:r w:rsidR="00435BFE" w:rsidRPr="00D61060">
        <w:rPr>
          <w:rFonts w:ascii="Times New Roman" w:hAnsi="Times New Roman" w:cs="Times New Roman"/>
          <w:sz w:val="24"/>
          <w:szCs w:val="24"/>
        </w:rPr>
        <w:t xml:space="preserve">low the poverty level </w:t>
      </w:r>
      <w:proofErr w:type="gramStart"/>
      <w:r w:rsidR="00435BFE" w:rsidRPr="00D61060">
        <w:rPr>
          <w:rFonts w:ascii="Times New Roman" w:hAnsi="Times New Roman" w:cs="Times New Roman"/>
          <w:sz w:val="24"/>
          <w:szCs w:val="24"/>
        </w:rPr>
        <w:t>is</w:t>
      </w:r>
      <w:proofErr w:type="gramEnd"/>
      <w:r w:rsidR="00435BFE" w:rsidRPr="00D61060">
        <w:rPr>
          <w:rFonts w:ascii="Times New Roman" w:hAnsi="Times New Roman" w:cs="Times New Roman"/>
          <w:sz w:val="24"/>
          <w:szCs w:val="24"/>
        </w:rPr>
        <w:t xml:space="preserve"> at 12.</w:t>
      </w:r>
      <w:r w:rsidR="00583909">
        <w:rPr>
          <w:rFonts w:ascii="Times New Roman" w:hAnsi="Times New Roman" w:cs="Times New Roman"/>
          <w:sz w:val="24"/>
          <w:szCs w:val="24"/>
        </w:rPr>
        <w:t xml:space="preserve">1% which is higher than </w:t>
      </w:r>
      <w:r w:rsidR="00435BFE" w:rsidRPr="00D61060">
        <w:rPr>
          <w:rFonts w:ascii="Times New Roman" w:hAnsi="Times New Roman" w:cs="Times New Roman"/>
          <w:sz w:val="24"/>
          <w:szCs w:val="24"/>
        </w:rPr>
        <w:t xml:space="preserve">the state of Rhode Island which is at 8.9%.  </w:t>
      </w:r>
      <w:r w:rsidR="004B2F36" w:rsidRPr="00D61060">
        <w:rPr>
          <w:rFonts w:ascii="Times New Roman" w:hAnsi="Times New Roman" w:cs="Times New Roman"/>
          <w:sz w:val="24"/>
          <w:szCs w:val="24"/>
        </w:rPr>
        <w:t>The people per household are 2</w:t>
      </w:r>
      <w:r w:rsidR="00583909">
        <w:rPr>
          <w:rFonts w:ascii="Times New Roman" w:hAnsi="Times New Roman" w:cs="Times New Roman"/>
          <w:sz w:val="24"/>
          <w:szCs w:val="24"/>
        </w:rPr>
        <w:t xml:space="preserve"> people just as Rhode Island’s</w:t>
      </w:r>
      <w:r w:rsidR="004B2F36" w:rsidRPr="00D61060">
        <w:rPr>
          <w:rFonts w:ascii="Times New Roman" w:hAnsi="Times New Roman" w:cs="Times New Roman"/>
          <w:sz w:val="24"/>
          <w:szCs w:val="24"/>
        </w:rPr>
        <w:t xml:space="preserve"> as well.  Median household</w:t>
      </w:r>
      <w:r w:rsidR="00583909">
        <w:rPr>
          <w:rFonts w:ascii="Times New Roman" w:hAnsi="Times New Roman" w:cs="Times New Roman"/>
          <w:sz w:val="24"/>
          <w:szCs w:val="24"/>
        </w:rPr>
        <w:t xml:space="preserve"> income of Providence County is $49,411, which is</w:t>
      </w:r>
      <w:r w:rsidR="004B2F36" w:rsidRPr="00D61060">
        <w:rPr>
          <w:rFonts w:ascii="Times New Roman" w:hAnsi="Times New Roman" w:cs="Times New Roman"/>
          <w:sz w:val="24"/>
          <w:szCs w:val="24"/>
        </w:rPr>
        <w:t xml:space="preserve"> slightly below Rhode Islan</w:t>
      </w:r>
      <w:r w:rsidR="00583909">
        <w:rPr>
          <w:rFonts w:ascii="Times New Roman" w:hAnsi="Times New Roman" w:cs="Times New Roman"/>
          <w:sz w:val="24"/>
          <w:szCs w:val="24"/>
        </w:rPr>
        <w:t>ds at $55,975</w:t>
      </w:r>
      <w:r w:rsidR="007B186F">
        <w:rPr>
          <w:rFonts w:ascii="Times New Roman" w:hAnsi="Times New Roman" w:cs="Times New Roman"/>
          <w:sz w:val="24"/>
          <w:szCs w:val="24"/>
        </w:rPr>
        <w:t>.  The m</w:t>
      </w:r>
      <w:r w:rsidR="004B2F36" w:rsidRPr="00D61060">
        <w:rPr>
          <w:rFonts w:ascii="Times New Roman" w:hAnsi="Times New Roman" w:cs="Times New Roman"/>
          <w:sz w:val="24"/>
          <w:szCs w:val="24"/>
        </w:rPr>
        <w:t>edian family income</w:t>
      </w:r>
      <w:r w:rsidR="007B186F">
        <w:rPr>
          <w:rFonts w:ascii="Times New Roman" w:hAnsi="Times New Roman" w:cs="Times New Roman"/>
          <w:sz w:val="24"/>
          <w:szCs w:val="24"/>
        </w:rPr>
        <w:t xml:space="preserve"> for Rhode Island is $72,724 while Providence Counties is at $62,829</w:t>
      </w:r>
      <w:r w:rsidR="004B2F36" w:rsidRPr="00D61060">
        <w:rPr>
          <w:rFonts w:ascii="Times New Roman" w:hAnsi="Times New Roman" w:cs="Times New Roman"/>
          <w:sz w:val="24"/>
          <w:szCs w:val="24"/>
        </w:rPr>
        <w:t xml:space="preserve">.  </w:t>
      </w:r>
      <w:r w:rsidR="00435BFE" w:rsidRPr="00D61060">
        <w:rPr>
          <w:rFonts w:ascii="Times New Roman" w:hAnsi="Times New Roman" w:cs="Times New Roman"/>
          <w:sz w:val="24"/>
          <w:szCs w:val="24"/>
        </w:rPr>
        <w:t xml:space="preserve">Majority of the county is white alone (80.7%) which doesn’t vary much from that of Rhode Island which is at 81.4%.  Providence County consists of 19.8% Hispanics or Latinos compared to Rhode Island at 13.2%, </w:t>
      </w:r>
      <w:r w:rsidR="00AB47DD" w:rsidRPr="00D61060">
        <w:rPr>
          <w:rFonts w:ascii="Times New Roman" w:hAnsi="Times New Roman" w:cs="Times New Roman"/>
          <w:sz w:val="24"/>
          <w:szCs w:val="24"/>
        </w:rPr>
        <w:t xml:space="preserve">and African Americans are 11% compared to Rhode Island at 7.3%. </w:t>
      </w:r>
    </w:p>
    <w:p w:rsidR="001F510C" w:rsidRPr="001F510C" w:rsidRDefault="001F510C" w:rsidP="001F510C">
      <w:pPr>
        <w:spacing w:before="100" w:beforeAutospacing="1" w:after="100" w:afterAutospacing="1" w:line="240" w:lineRule="auto"/>
        <w:outlineLvl w:val="3"/>
        <w:rPr>
          <w:rFonts w:ascii="Times New Roman" w:eastAsia="Times New Roman" w:hAnsi="Times New Roman" w:cs="Times New Roman"/>
          <w:b/>
          <w:bCs/>
          <w:sz w:val="24"/>
          <w:szCs w:val="24"/>
        </w:rPr>
      </w:pPr>
    </w:p>
    <w:p w:rsidR="001F510C" w:rsidRPr="00930030" w:rsidRDefault="001F510C" w:rsidP="00D61060"/>
    <w:p w:rsidR="0003483C" w:rsidRDefault="0003483C" w:rsidP="00D61060">
      <w:pPr>
        <w:rPr>
          <w:rFonts w:ascii="Times New Roman" w:hAnsi="Times New Roman" w:cs="Times New Roman"/>
          <w:sz w:val="24"/>
          <w:szCs w:val="24"/>
        </w:rPr>
      </w:pPr>
    </w:p>
    <w:p w:rsidR="0003483C" w:rsidRDefault="001F510C" w:rsidP="00D61060">
      <w:pPr>
        <w:rPr>
          <w:rFonts w:ascii="Times New Roman" w:hAnsi="Times New Roman" w:cs="Times New Roman"/>
          <w:sz w:val="24"/>
          <w:szCs w:val="24"/>
        </w:rPr>
      </w:pPr>
      <w:r w:rsidRPr="001F510C">
        <w:rPr>
          <w:rFonts w:ascii="Times New Roman" w:eastAsia="Times New Roman" w:hAnsi="Times New Roman" w:cs="Times New Roman"/>
          <w:b/>
          <w:bCs/>
          <w:noProof/>
          <w:sz w:val="24"/>
          <w:szCs w:val="24"/>
        </w:rPr>
        <w:lastRenderedPageBreak/>
        <w:drawing>
          <wp:anchor distT="0" distB="0" distL="114300" distR="114300" simplePos="0" relativeHeight="251676672" behindDoc="1" locked="0" layoutInCell="1" allowOverlap="1" wp14:anchorId="19C87C7C" wp14:editId="3B5C70B3">
            <wp:simplePos x="0" y="0"/>
            <wp:positionH relativeFrom="column">
              <wp:posOffset>4981575</wp:posOffset>
            </wp:positionH>
            <wp:positionV relativeFrom="paragraph">
              <wp:posOffset>174625</wp:posOffset>
            </wp:positionV>
            <wp:extent cx="1762125" cy="2668905"/>
            <wp:effectExtent l="0" t="0" r="9525" b="0"/>
            <wp:wrapNone/>
            <wp:docPr id="4" name="Picture 4" descr="http://upload.wikimedia.org/wikipedia/commons/thumb/f/ff/Map_of_Rhode_Island_highlighting_Providence_County.svg/676px-Map_of_Rhode_Island_highlighting_Providence_County.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f/ff/Map_of_Rhode_Island_highlighting_Providence_County.svg/676px-Map_of_Rhode_Island_highlighting_Providence_County.sv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2125" cy="26689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686B9082" wp14:editId="0193AFB6">
            <wp:simplePos x="0" y="0"/>
            <wp:positionH relativeFrom="column">
              <wp:posOffset>-571500</wp:posOffset>
            </wp:positionH>
            <wp:positionV relativeFrom="paragraph">
              <wp:posOffset>186055</wp:posOffset>
            </wp:positionV>
            <wp:extent cx="5486400" cy="3200400"/>
            <wp:effectExtent l="0" t="0" r="19050" b="19050"/>
            <wp:wrapNone/>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3B42C0" w:rsidRDefault="00AB47DD" w:rsidP="00D61060">
      <w:pPr>
        <w:rPr>
          <w:rFonts w:ascii="Times New Roman" w:hAnsi="Times New Roman" w:cs="Times New Roman"/>
          <w:sz w:val="24"/>
          <w:szCs w:val="24"/>
        </w:rPr>
      </w:pPr>
      <w:r w:rsidRPr="00D61060">
        <w:rPr>
          <w:rFonts w:ascii="Times New Roman" w:hAnsi="Times New Roman" w:cs="Times New Roman"/>
          <w:sz w:val="24"/>
          <w:szCs w:val="24"/>
        </w:rPr>
        <w:t xml:space="preserve"> </w:t>
      </w: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bookmarkStart w:id="0" w:name="_GoBack"/>
      <w:bookmarkEnd w:id="0"/>
      <w:r>
        <w:rPr>
          <w:noProof/>
        </w:rPr>
        <w:drawing>
          <wp:anchor distT="0" distB="0" distL="114300" distR="114300" simplePos="0" relativeHeight="251659264" behindDoc="1" locked="0" layoutInCell="1" allowOverlap="1" wp14:anchorId="6E608501" wp14:editId="07DB776B">
            <wp:simplePos x="0" y="0"/>
            <wp:positionH relativeFrom="column">
              <wp:posOffset>2933700</wp:posOffset>
            </wp:positionH>
            <wp:positionV relativeFrom="paragraph">
              <wp:posOffset>234315</wp:posOffset>
            </wp:positionV>
            <wp:extent cx="3200400" cy="2752725"/>
            <wp:effectExtent l="0" t="0" r="19050" b="9525"/>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98107AF" wp14:editId="361086D0">
            <wp:simplePos x="0" y="0"/>
            <wp:positionH relativeFrom="column">
              <wp:posOffset>-219075</wp:posOffset>
            </wp:positionH>
            <wp:positionV relativeFrom="paragraph">
              <wp:posOffset>205740</wp:posOffset>
            </wp:positionV>
            <wp:extent cx="2857500" cy="2857500"/>
            <wp:effectExtent l="0" t="0" r="0" b="0"/>
            <wp:wrapNone/>
            <wp:docPr id="1" name="Picture 1" descr="Providence County races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vidence County races char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03483C" w:rsidRDefault="0003483C" w:rsidP="00D61060">
      <w:pPr>
        <w:rPr>
          <w:rFonts w:ascii="Times New Roman" w:hAnsi="Times New Roman" w:cs="Times New Roman"/>
          <w:sz w:val="24"/>
          <w:szCs w:val="24"/>
        </w:rPr>
      </w:pPr>
    </w:p>
    <w:p w:rsidR="003C1A29" w:rsidRDefault="003C1A29" w:rsidP="00D61060">
      <w:pPr>
        <w:rPr>
          <w:rFonts w:asciiTheme="majorHAnsi" w:hAnsiTheme="majorHAnsi" w:cs="Times New Roman"/>
          <w:color w:val="0070C0"/>
          <w:sz w:val="43"/>
          <w:szCs w:val="43"/>
        </w:rPr>
      </w:pPr>
    </w:p>
    <w:p w:rsidR="003C1A29" w:rsidRDefault="003C1A29" w:rsidP="00D61060">
      <w:pPr>
        <w:rPr>
          <w:rFonts w:asciiTheme="majorHAnsi" w:hAnsiTheme="majorHAnsi" w:cs="Times New Roman"/>
          <w:color w:val="0070C0"/>
          <w:sz w:val="43"/>
          <w:szCs w:val="43"/>
        </w:rPr>
      </w:pPr>
    </w:p>
    <w:p w:rsidR="003C1A29" w:rsidRDefault="003C1A29" w:rsidP="00D61060">
      <w:pPr>
        <w:rPr>
          <w:rFonts w:asciiTheme="majorHAnsi" w:hAnsiTheme="majorHAnsi" w:cs="Times New Roman"/>
          <w:color w:val="0070C0"/>
          <w:sz w:val="43"/>
          <w:szCs w:val="43"/>
        </w:rPr>
      </w:pPr>
    </w:p>
    <w:p w:rsidR="00B827C2" w:rsidRPr="003C1A29" w:rsidRDefault="00F610AE" w:rsidP="00D61060">
      <w:pPr>
        <w:rPr>
          <w:rFonts w:asciiTheme="majorHAnsi" w:hAnsiTheme="majorHAnsi" w:cs="Times New Roman"/>
          <w:color w:val="0070C0"/>
          <w:sz w:val="43"/>
          <w:szCs w:val="43"/>
        </w:rPr>
      </w:pPr>
      <w:r w:rsidRPr="003C1A29">
        <w:rPr>
          <w:rFonts w:asciiTheme="majorHAnsi" w:hAnsiTheme="majorHAnsi" w:cs="Times New Roman"/>
          <w:color w:val="0070C0"/>
          <w:sz w:val="43"/>
          <w:szCs w:val="43"/>
        </w:rPr>
        <w:t>District Summary:</w:t>
      </w:r>
    </w:p>
    <w:p w:rsidR="00F610AE" w:rsidRDefault="00F610AE" w:rsidP="00D61060">
      <w:pPr>
        <w:rPr>
          <w:rFonts w:ascii="Times New Roman" w:hAnsi="Times New Roman" w:cs="Times New Roman"/>
          <w:sz w:val="24"/>
          <w:szCs w:val="24"/>
        </w:rPr>
      </w:pPr>
      <w:r>
        <w:rPr>
          <w:rFonts w:ascii="Times New Roman" w:hAnsi="Times New Roman" w:cs="Times New Roman"/>
          <w:sz w:val="24"/>
          <w:szCs w:val="24"/>
        </w:rPr>
        <w:t xml:space="preserve">The Rhode Island Department of Education </w:t>
      </w:r>
      <w:r w:rsidR="00AC6F18">
        <w:rPr>
          <w:rFonts w:ascii="Times New Roman" w:hAnsi="Times New Roman" w:cs="Times New Roman"/>
          <w:sz w:val="24"/>
          <w:szCs w:val="24"/>
        </w:rPr>
        <w:t xml:space="preserve">has developed the NECAP (New England Common Assessment Program) into their educational system, testing students </w:t>
      </w:r>
      <w:r w:rsidR="009C658A">
        <w:rPr>
          <w:rFonts w:ascii="Times New Roman" w:hAnsi="Times New Roman" w:cs="Times New Roman"/>
          <w:sz w:val="24"/>
          <w:szCs w:val="24"/>
        </w:rPr>
        <w:t xml:space="preserve">in grades 3 to 11 </w:t>
      </w:r>
      <w:r w:rsidR="00AC6F18">
        <w:rPr>
          <w:rFonts w:ascii="Times New Roman" w:hAnsi="Times New Roman" w:cs="Times New Roman"/>
          <w:sz w:val="24"/>
          <w:szCs w:val="24"/>
        </w:rPr>
        <w:t xml:space="preserve">on mathematics, reading, and writing. </w:t>
      </w:r>
      <w:r w:rsidR="008B48CB">
        <w:rPr>
          <w:rFonts w:ascii="Times New Roman" w:hAnsi="Times New Roman" w:cs="Times New Roman"/>
          <w:sz w:val="24"/>
          <w:szCs w:val="24"/>
        </w:rPr>
        <w:t>Providence County School District</w:t>
      </w:r>
      <w:r w:rsidR="00AC6F18">
        <w:rPr>
          <w:rFonts w:ascii="Times New Roman" w:hAnsi="Times New Roman" w:cs="Times New Roman"/>
          <w:sz w:val="24"/>
          <w:szCs w:val="24"/>
        </w:rPr>
        <w:t xml:space="preserve"> compared to the state of Rhode I</w:t>
      </w:r>
      <w:r w:rsidR="008B48CB">
        <w:rPr>
          <w:rFonts w:ascii="Times New Roman" w:hAnsi="Times New Roman" w:cs="Times New Roman"/>
          <w:sz w:val="24"/>
          <w:szCs w:val="24"/>
        </w:rPr>
        <w:t xml:space="preserve">sland </w:t>
      </w:r>
      <w:r w:rsidR="00AC6F18">
        <w:rPr>
          <w:rFonts w:ascii="Times New Roman" w:hAnsi="Times New Roman" w:cs="Times New Roman"/>
          <w:sz w:val="24"/>
          <w:szCs w:val="24"/>
        </w:rPr>
        <w:t>has a lower proficiency in the NECAP</w:t>
      </w:r>
      <w:r w:rsidR="00590F70">
        <w:rPr>
          <w:rFonts w:ascii="Times New Roman" w:hAnsi="Times New Roman" w:cs="Times New Roman"/>
          <w:sz w:val="24"/>
          <w:szCs w:val="24"/>
        </w:rPr>
        <w:t xml:space="preserve"> for 2012-2013 school </w:t>
      </w:r>
      <w:proofErr w:type="gramStart"/>
      <w:r w:rsidR="00590F70">
        <w:rPr>
          <w:rFonts w:ascii="Times New Roman" w:hAnsi="Times New Roman" w:cs="Times New Roman"/>
          <w:sz w:val="24"/>
          <w:szCs w:val="24"/>
        </w:rPr>
        <w:t>year</w:t>
      </w:r>
      <w:proofErr w:type="gramEnd"/>
      <w:r w:rsidR="00AC6F18">
        <w:rPr>
          <w:rFonts w:ascii="Times New Roman" w:hAnsi="Times New Roman" w:cs="Times New Roman"/>
          <w:sz w:val="24"/>
          <w:szCs w:val="24"/>
        </w:rPr>
        <w:t xml:space="preserve">.  </w:t>
      </w:r>
      <w:r w:rsidR="008B48CB">
        <w:rPr>
          <w:rFonts w:ascii="Times New Roman" w:hAnsi="Times New Roman" w:cs="Times New Roman"/>
          <w:sz w:val="24"/>
          <w:szCs w:val="24"/>
        </w:rPr>
        <w:t xml:space="preserve">In the third grade, Providence was less proficient than Rhode Island in math at 33% and in reading at 52%, while Rhode Island was 60% in math and 70% in reading.  </w:t>
      </w:r>
      <w:r w:rsidR="0081799B">
        <w:rPr>
          <w:rFonts w:ascii="Times New Roman" w:hAnsi="Times New Roman" w:cs="Times New Roman"/>
          <w:sz w:val="24"/>
          <w:szCs w:val="24"/>
        </w:rPr>
        <w:t xml:space="preserve">In fourth grade, Providence had a NECAP score of 43% in math and 45% in reading, while Rhode Island had a score of 65% in math and 69% in reading.  </w:t>
      </w:r>
      <w:r w:rsidR="00590F70">
        <w:rPr>
          <w:rFonts w:ascii="Times New Roman" w:hAnsi="Times New Roman" w:cs="Times New Roman"/>
          <w:sz w:val="24"/>
          <w:szCs w:val="24"/>
        </w:rPr>
        <w:t xml:space="preserve">In fifth grade, Providence had a NECAP score of 37% in math and 46% in </w:t>
      </w:r>
      <w:r w:rsidR="00F62089">
        <w:rPr>
          <w:rFonts w:ascii="Times New Roman" w:hAnsi="Times New Roman" w:cs="Times New Roman"/>
          <w:sz w:val="24"/>
          <w:szCs w:val="24"/>
        </w:rPr>
        <w:t>reading, while Rhode Island had</w:t>
      </w:r>
      <w:r w:rsidR="0081799B">
        <w:rPr>
          <w:rFonts w:ascii="Times New Roman" w:hAnsi="Times New Roman" w:cs="Times New Roman"/>
          <w:sz w:val="24"/>
          <w:szCs w:val="24"/>
        </w:rPr>
        <w:t xml:space="preserve"> </w:t>
      </w:r>
      <w:r w:rsidR="00590F70">
        <w:rPr>
          <w:rFonts w:ascii="Times New Roman" w:hAnsi="Times New Roman" w:cs="Times New Roman"/>
          <w:sz w:val="24"/>
          <w:szCs w:val="24"/>
        </w:rPr>
        <w:t>62% in math and 72% in reading.  In eleventh grade, Providence was less proficient than Rhode Island in math with a score of 15% and 56% in reading, while Rhode Island had a score of 34% in math and 79% in reading.</w:t>
      </w:r>
    </w:p>
    <w:p w:rsidR="00F62089" w:rsidRDefault="00F62089" w:rsidP="00D61060">
      <w:pPr>
        <w:rPr>
          <w:rFonts w:ascii="Times New Roman" w:hAnsi="Times New Roman" w:cs="Times New Roman"/>
          <w:sz w:val="24"/>
          <w:szCs w:val="24"/>
        </w:rPr>
      </w:pPr>
      <w:r>
        <w:rPr>
          <w:rFonts w:ascii="Times New Roman" w:hAnsi="Times New Roman" w:cs="Times New Roman"/>
          <w:sz w:val="24"/>
          <w:szCs w:val="24"/>
        </w:rPr>
        <w:t xml:space="preserve">Teachers who are not highly qualified in the Providence County schools and in Rhode Island are at 3%.  </w:t>
      </w:r>
      <w:r w:rsidR="009262A4">
        <w:rPr>
          <w:rFonts w:ascii="Times New Roman" w:hAnsi="Times New Roman" w:cs="Times New Roman"/>
          <w:sz w:val="24"/>
          <w:szCs w:val="24"/>
        </w:rPr>
        <w:t xml:space="preserve">Teachers with emergency certification (not fully state certified) are at 2% in Providence and 1% for Rhode Island.  The teacher student ratio for Providence is 1:15 while Rhode Islands is 1:11.  In Providence County District 83% of students are eligible for a subsidized lunch compared to Rhode Island at 46% eligible.  </w:t>
      </w:r>
      <w:r w:rsidR="00C17617">
        <w:rPr>
          <w:rFonts w:ascii="Times New Roman" w:hAnsi="Times New Roman" w:cs="Times New Roman"/>
          <w:sz w:val="24"/>
          <w:szCs w:val="24"/>
        </w:rPr>
        <w:t xml:space="preserve">Students receiving </w:t>
      </w:r>
      <w:r w:rsidR="00BE12F5">
        <w:rPr>
          <w:rFonts w:ascii="Times New Roman" w:hAnsi="Times New Roman" w:cs="Times New Roman"/>
          <w:sz w:val="24"/>
          <w:szCs w:val="24"/>
        </w:rPr>
        <w:t xml:space="preserve">ESL/bilingual education services are at 18% in Providence, while Rhode Island is at 6%.  </w:t>
      </w:r>
      <w:r w:rsidR="00485BB7">
        <w:rPr>
          <w:rFonts w:ascii="Times New Roman" w:hAnsi="Times New Roman" w:cs="Times New Roman"/>
          <w:sz w:val="24"/>
          <w:szCs w:val="24"/>
        </w:rPr>
        <w:t xml:space="preserve">In the Providence County District students receive more than 17% of special education services than Rhode Island at 15%.  </w:t>
      </w:r>
      <w:r w:rsidR="0027013A">
        <w:rPr>
          <w:rFonts w:ascii="Times New Roman" w:hAnsi="Times New Roman" w:cs="Times New Roman"/>
          <w:sz w:val="24"/>
          <w:szCs w:val="24"/>
        </w:rPr>
        <w:t xml:space="preserve">The percent of students that graduated in 2012 in the Providence District was 65.1%, while in Rhode Island it was 77.1%.  The attendance rate in elementary schools in the Providence District is at 93% compared to Rhode Island which is at 95% in the 2011-2012 school </w:t>
      </w:r>
      <w:proofErr w:type="gramStart"/>
      <w:r w:rsidR="0027013A">
        <w:rPr>
          <w:rFonts w:ascii="Times New Roman" w:hAnsi="Times New Roman" w:cs="Times New Roman"/>
          <w:sz w:val="24"/>
          <w:szCs w:val="24"/>
        </w:rPr>
        <w:t>year</w:t>
      </w:r>
      <w:proofErr w:type="gramEnd"/>
      <w:r w:rsidR="0027013A">
        <w:rPr>
          <w:rFonts w:ascii="Times New Roman" w:hAnsi="Times New Roman" w:cs="Times New Roman"/>
          <w:sz w:val="24"/>
          <w:szCs w:val="24"/>
        </w:rPr>
        <w:t xml:space="preserve">.  </w:t>
      </w:r>
      <w:r w:rsidR="00506ABA">
        <w:rPr>
          <w:rFonts w:ascii="Times New Roman" w:hAnsi="Times New Roman" w:cs="Times New Roman"/>
          <w:sz w:val="24"/>
          <w:szCs w:val="24"/>
        </w:rPr>
        <w:t>The middle school attendance rate in Providence District is 92% compared to Rhode Island at 94%.  In high school the attendance rate in Providence District is 86%</w:t>
      </w:r>
      <w:r w:rsidR="00CA1E79">
        <w:rPr>
          <w:rFonts w:ascii="Times New Roman" w:hAnsi="Times New Roman" w:cs="Times New Roman"/>
          <w:sz w:val="24"/>
          <w:szCs w:val="24"/>
        </w:rPr>
        <w:t xml:space="preserve"> while in Rhode Island it is 91%.</w:t>
      </w:r>
    </w:p>
    <w:p w:rsidR="0038250D" w:rsidRDefault="0038250D" w:rsidP="00D61060">
      <w:pPr>
        <w:rPr>
          <w:rFonts w:ascii="Times New Roman" w:hAnsi="Times New Roman" w:cs="Times New Roman"/>
          <w:sz w:val="24"/>
          <w:szCs w:val="24"/>
        </w:rPr>
      </w:pPr>
    </w:p>
    <w:p w:rsidR="0038250D" w:rsidRDefault="0038250D" w:rsidP="00D61060">
      <w:pPr>
        <w:rPr>
          <w:rFonts w:ascii="Times New Roman" w:hAnsi="Times New Roman" w:cs="Times New Roman"/>
          <w:sz w:val="24"/>
          <w:szCs w:val="24"/>
        </w:rPr>
      </w:pPr>
    </w:p>
    <w:p w:rsidR="0038250D" w:rsidRDefault="0038250D" w:rsidP="00D61060">
      <w:pPr>
        <w:rPr>
          <w:rFonts w:asciiTheme="majorHAnsi" w:hAnsiTheme="majorHAnsi" w:cs="Times New Roman"/>
          <w:color w:val="0070C0"/>
          <w:sz w:val="43"/>
          <w:szCs w:val="43"/>
        </w:rPr>
      </w:pPr>
    </w:p>
    <w:p w:rsidR="0038250D" w:rsidRDefault="0038250D" w:rsidP="00D61060">
      <w:pPr>
        <w:rPr>
          <w:rFonts w:asciiTheme="majorHAnsi" w:hAnsiTheme="majorHAnsi" w:cs="Times New Roman"/>
          <w:color w:val="0070C0"/>
          <w:sz w:val="43"/>
          <w:szCs w:val="43"/>
        </w:rPr>
      </w:pPr>
    </w:p>
    <w:p w:rsidR="0038250D" w:rsidRDefault="0038250D" w:rsidP="00D61060">
      <w:pPr>
        <w:rPr>
          <w:rFonts w:asciiTheme="majorHAnsi" w:hAnsiTheme="majorHAnsi" w:cs="Times New Roman"/>
          <w:color w:val="0070C0"/>
          <w:sz w:val="43"/>
          <w:szCs w:val="43"/>
        </w:rPr>
      </w:pPr>
    </w:p>
    <w:p w:rsidR="0051076C" w:rsidRDefault="0051076C" w:rsidP="00D61060">
      <w:pPr>
        <w:rPr>
          <w:rFonts w:asciiTheme="majorHAnsi" w:hAnsiTheme="majorHAnsi" w:cs="Times New Roman"/>
          <w:color w:val="0070C0"/>
          <w:sz w:val="43"/>
          <w:szCs w:val="43"/>
        </w:rPr>
      </w:pPr>
    </w:p>
    <w:p w:rsidR="0038250D" w:rsidRDefault="00811AE6" w:rsidP="00D61060">
      <w:pPr>
        <w:rPr>
          <w:rFonts w:asciiTheme="majorHAnsi" w:hAnsiTheme="majorHAnsi" w:cs="Times New Roman"/>
          <w:color w:val="0070C0"/>
          <w:sz w:val="43"/>
          <w:szCs w:val="43"/>
        </w:rPr>
      </w:pPr>
      <w:r>
        <w:rPr>
          <w:rFonts w:asciiTheme="majorHAnsi" w:hAnsiTheme="majorHAnsi" w:cs="Times New Roman"/>
          <w:noProof/>
          <w:color w:val="0070C0"/>
          <w:sz w:val="43"/>
          <w:szCs w:val="43"/>
        </w:rPr>
        <w:drawing>
          <wp:anchor distT="0" distB="0" distL="114300" distR="114300" simplePos="0" relativeHeight="251667456" behindDoc="1" locked="0" layoutInCell="1" allowOverlap="1" wp14:anchorId="5A235103" wp14:editId="17E7C77E">
            <wp:simplePos x="0" y="0"/>
            <wp:positionH relativeFrom="column">
              <wp:posOffset>2152650</wp:posOffset>
            </wp:positionH>
            <wp:positionV relativeFrom="paragraph">
              <wp:posOffset>-542925</wp:posOffset>
            </wp:positionV>
            <wp:extent cx="2209800" cy="1905000"/>
            <wp:effectExtent l="0" t="0" r="19050" b="19050"/>
            <wp:wrapNone/>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anchor distT="0" distB="0" distL="114300" distR="114300" simplePos="0" relativeHeight="251666432" behindDoc="1" locked="0" layoutInCell="1" allowOverlap="1" wp14:anchorId="31DCF9BA" wp14:editId="05651CF4">
            <wp:simplePos x="0" y="0"/>
            <wp:positionH relativeFrom="column">
              <wp:posOffset>-66675</wp:posOffset>
            </wp:positionH>
            <wp:positionV relativeFrom="paragraph">
              <wp:posOffset>-542925</wp:posOffset>
            </wp:positionV>
            <wp:extent cx="2209800" cy="1905000"/>
            <wp:effectExtent l="0" t="0" r="19050" b="19050"/>
            <wp:wrapNone/>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38250D" w:rsidRDefault="0038250D" w:rsidP="00D61060">
      <w:pPr>
        <w:rPr>
          <w:rFonts w:asciiTheme="majorHAnsi" w:hAnsiTheme="majorHAnsi" w:cs="Times New Roman"/>
          <w:color w:val="0070C0"/>
          <w:sz w:val="43"/>
          <w:szCs w:val="43"/>
        </w:rPr>
      </w:pPr>
    </w:p>
    <w:p w:rsidR="0038250D" w:rsidRDefault="00811AE6" w:rsidP="00D61060">
      <w:pPr>
        <w:rPr>
          <w:rFonts w:asciiTheme="majorHAnsi" w:hAnsiTheme="majorHAnsi" w:cs="Times New Roman"/>
          <w:color w:val="0070C0"/>
          <w:sz w:val="43"/>
          <w:szCs w:val="43"/>
        </w:rPr>
      </w:pPr>
      <w:r>
        <w:rPr>
          <w:rFonts w:asciiTheme="majorHAnsi" w:hAnsiTheme="majorHAnsi" w:cs="Times New Roman"/>
          <w:noProof/>
          <w:color w:val="0070C0"/>
          <w:sz w:val="43"/>
          <w:szCs w:val="43"/>
        </w:rPr>
        <w:drawing>
          <wp:anchor distT="0" distB="0" distL="114300" distR="114300" simplePos="0" relativeHeight="251674624" behindDoc="1" locked="0" layoutInCell="1" allowOverlap="1" wp14:anchorId="370A9ED1" wp14:editId="2D7B9703">
            <wp:simplePos x="0" y="0"/>
            <wp:positionH relativeFrom="column">
              <wp:posOffset>-66675</wp:posOffset>
            </wp:positionH>
            <wp:positionV relativeFrom="paragraph">
              <wp:posOffset>372110</wp:posOffset>
            </wp:positionV>
            <wp:extent cx="2219325" cy="1924050"/>
            <wp:effectExtent l="0" t="0" r="9525" b="19050"/>
            <wp:wrapNone/>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Pr>
          <w:rFonts w:asciiTheme="majorHAnsi" w:hAnsiTheme="majorHAnsi" w:cs="Times New Roman"/>
          <w:noProof/>
          <w:color w:val="0070C0"/>
          <w:sz w:val="43"/>
          <w:szCs w:val="43"/>
        </w:rPr>
        <w:drawing>
          <wp:anchor distT="0" distB="0" distL="114300" distR="114300" simplePos="0" relativeHeight="251669504" behindDoc="1" locked="0" layoutInCell="1" allowOverlap="1" wp14:anchorId="54683FB0" wp14:editId="3E6012D0">
            <wp:simplePos x="0" y="0"/>
            <wp:positionH relativeFrom="column">
              <wp:posOffset>2143125</wp:posOffset>
            </wp:positionH>
            <wp:positionV relativeFrom="paragraph">
              <wp:posOffset>372110</wp:posOffset>
            </wp:positionV>
            <wp:extent cx="2219325" cy="1905000"/>
            <wp:effectExtent l="0" t="0" r="9525" b="19050"/>
            <wp:wrapNone/>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r>
        <w:rPr>
          <w:rFonts w:asciiTheme="majorHAnsi" w:hAnsiTheme="majorHAnsi" w:cs="Times New Roman"/>
          <w:noProof/>
          <w:color w:val="0070C0"/>
          <w:sz w:val="43"/>
          <w:szCs w:val="43"/>
        </w:rPr>
        <w:drawing>
          <wp:anchor distT="0" distB="0" distL="114300" distR="114300" simplePos="0" relativeHeight="251670528" behindDoc="1" locked="0" layoutInCell="1" allowOverlap="1" wp14:anchorId="55310DBB" wp14:editId="55E8A822">
            <wp:simplePos x="0" y="0"/>
            <wp:positionH relativeFrom="column">
              <wp:posOffset>-57150</wp:posOffset>
            </wp:positionH>
            <wp:positionV relativeFrom="paragraph">
              <wp:posOffset>315595</wp:posOffset>
            </wp:positionV>
            <wp:extent cx="2209800" cy="1905000"/>
            <wp:effectExtent l="0" t="0" r="19050" b="19050"/>
            <wp:wrapNone/>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Pr>
          <w:rFonts w:asciiTheme="majorHAnsi" w:hAnsiTheme="majorHAnsi" w:cs="Times New Roman"/>
          <w:noProof/>
          <w:color w:val="0070C0"/>
          <w:sz w:val="43"/>
          <w:szCs w:val="43"/>
        </w:rPr>
        <w:drawing>
          <wp:anchor distT="0" distB="0" distL="114300" distR="114300" simplePos="0" relativeHeight="251671552" behindDoc="1" locked="0" layoutInCell="1" allowOverlap="1" wp14:anchorId="64621641" wp14:editId="21FCAA6F">
            <wp:simplePos x="0" y="0"/>
            <wp:positionH relativeFrom="column">
              <wp:posOffset>2152650</wp:posOffset>
            </wp:positionH>
            <wp:positionV relativeFrom="paragraph">
              <wp:posOffset>296545</wp:posOffset>
            </wp:positionV>
            <wp:extent cx="2209800" cy="1905000"/>
            <wp:effectExtent l="0" t="0" r="19050" b="19050"/>
            <wp:wrapNone/>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811AE6" w:rsidRDefault="00811AE6" w:rsidP="00811AE6">
      <w:pPr>
        <w:tabs>
          <w:tab w:val="left" w:pos="8325"/>
        </w:tabs>
        <w:rPr>
          <w:rFonts w:asciiTheme="majorHAnsi" w:hAnsiTheme="majorHAnsi" w:cs="Times New Roman"/>
          <w:color w:val="0070C0"/>
          <w:sz w:val="43"/>
          <w:szCs w:val="43"/>
        </w:rPr>
      </w:pPr>
      <w:r>
        <w:rPr>
          <w:rFonts w:asciiTheme="majorHAnsi" w:hAnsiTheme="majorHAnsi" w:cs="Times New Roman"/>
          <w:color w:val="0070C0"/>
          <w:sz w:val="43"/>
          <w:szCs w:val="43"/>
        </w:rPr>
        <w:tab/>
      </w: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r>
        <w:rPr>
          <w:rFonts w:asciiTheme="majorHAnsi" w:hAnsiTheme="majorHAnsi" w:cs="Times New Roman"/>
          <w:noProof/>
          <w:color w:val="0070C0"/>
          <w:sz w:val="43"/>
          <w:szCs w:val="43"/>
        </w:rPr>
        <w:drawing>
          <wp:anchor distT="0" distB="0" distL="114300" distR="114300" simplePos="0" relativeHeight="251672576" behindDoc="1" locked="0" layoutInCell="1" allowOverlap="1" wp14:anchorId="236A5CDB" wp14:editId="42790BA2">
            <wp:simplePos x="0" y="0"/>
            <wp:positionH relativeFrom="column">
              <wp:posOffset>-47625</wp:posOffset>
            </wp:positionH>
            <wp:positionV relativeFrom="paragraph">
              <wp:posOffset>240030</wp:posOffset>
            </wp:positionV>
            <wp:extent cx="2209800" cy="1905000"/>
            <wp:effectExtent l="0" t="0" r="19050" b="19050"/>
            <wp:wrapNone/>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r>
        <w:rPr>
          <w:rFonts w:asciiTheme="majorHAnsi" w:hAnsiTheme="majorHAnsi" w:cs="Times New Roman"/>
          <w:noProof/>
          <w:color w:val="0070C0"/>
          <w:sz w:val="43"/>
          <w:szCs w:val="43"/>
        </w:rPr>
        <w:drawing>
          <wp:anchor distT="0" distB="0" distL="114300" distR="114300" simplePos="0" relativeHeight="251673600" behindDoc="1" locked="0" layoutInCell="1" allowOverlap="1" wp14:anchorId="4EA88D5F" wp14:editId="33445BDD">
            <wp:simplePos x="0" y="0"/>
            <wp:positionH relativeFrom="column">
              <wp:posOffset>2143125</wp:posOffset>
            </wp:positionH>
            <wp:positionV relativeFrom="paragraph">
              <wp:posOffset>230505</wp:posOffset>
            </wp:positionV>
            <wp:extent cx="2209800" cy="1905000"/>
            <wp:effectExtent l="0" t="0" r="19050" b="19050"/>
            <wp:wrapNone/>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p>
    <w:p w:rsidR="00811AE6" w:rsidRDefault="00811AE6" w:rsidP="00D61060">
      <w:pPr>
        <w:rPr>
          <w:rFonts w:asciiTheme="majorHAnsi" w:hAnsiTheme="majorHAnsi" w:cs="Times New Roman"/>
          <w:color w:val="0070C0"/>
          <w:sz w:val="43"/>
          <w:szCs w:val="43"/>
        </w:rPr>
      </w:pPr>
    </w:p>
    <w:p w:rsidR="00BF31BC" w:rsidRPr="003C1A29" w:rsidRDefault="00BF31BC" w:rsidP="00D61060">
      <w:pPr>
        <w:rPr>
          <w:rFonts w:asciiTheme="majorHAnsi" w:hAnsiTheme="majorHAnsi" w:cs="Times New Roman"/>
          <w:color w:val="0070C0"/>
          <w:sz w:val="43"/>
          <w:szCs w:val="43"/>
        </w:rPr>
      </w:pPr>
      <w:r w:rsidRPr="003C1A29">
        <w:rPr>
          <w:rFonts w:asciiTheme="majorHAnsi" w:hAnsiTheme="majorHAnsi" w:cs="Times New Roman"/>
          <w:color w:val="0070C0"/>
          <w:sz w:val="43"/>
          <w:szCs w:val="43"/>
        </w:rPr>
        <w:t>School Analysis:</w:t>
      </w:r>
    </w:p>
    <w:p w:rsidR="00BF31BC" w:rsidRDefault="008040A7" w:rsidP="00D61060">
      <w:pPr>
        <w:rPr>
          <w:rFonts w:ascii="Times New Roman" w:hAnsi="Times New Roman" w:cs="Times New Roman"/>
          <w:sz w:val="24"/>
          <w:szCs w:val="24"/>
        </w:rPr>
      </w:pPr>
      <w:r>
        <w:rPr>
          <w:rFonts w:ascii="Times New Roman" w:hAnsi="Times New Roman" w:cs="Times New Roman"/>
          <w:sz w:val="24"/>
          <w:szCs w:val="24"/>
        </w:rPr>
        <w:t xml:space="preserve">In relation to Sackett Street Elementary School, I chose Dr. Martin Luther King, Jr. Elementary School in Providence District to compare between Sackett and Rhode Island educational standings.  </w:t>
      </w:r>
      <w:r w:rsidR="007F0527">
        <w:rPr>
          <w:rFonts w:ascii="Times New Roman" w:hAnsi="Times New Roman" w:cs="Times New Roman"/>
          <w:sz w:val="24"/>
          <w:szCs w:val="24"/>
        </w:rPr>
        <w:t xml:space="preserve">Dr. Martin Luther King, Jr. Elementary School seems to have the same community as Sackett Street Elementary, has K-5 just as Sackett and around the same amount of students but has a slight increase on NECAP 2012-2013 scores over Sackett.  In third grade, Dr. Martin Luther King, Jr. Elementary was slightly higher with a proficiency score of 34% in math as </w:t>
      </w:r>
      <w:proofErr w:type="spellStart"/>
      <w:r w:rsidR="007F0527">
        <w:rPr>
          <w:rFonts w:ascii="Times New Roman" w:hAnsi="Times New Roman" w:cs="Times New Roman"/>
          <w:sz w:val="24"/>
          <w:szCs w:val="24"/>
        </w:rPr>
        <w:t>Sackett’s</w:t>
      </w:r>
      <w:proofErr w:type="spellEnd"/>
      <w:r w:rsidR="007F0527">
        <w:rPr>
          <w:rFonts w:ascii="Times New Roman" w:hAnsi="Times New Roman" w:cs="Times New Roman"/>
          <w:sz w:val="24"/>
          <w:szCs w:val="24"/>
        </w:rPr>
        <w:t xml:space="preserve"> was 30%, and they were both lower than the state of Rhode Island at 60%.  Reading in third grade for DMLK had a proficiency of 72% which was higher than the states, 70%, with Sackett at 57%.  In fourth grade DMLK math proficiency was 45% compared to </w:t>
      </w:r>
      <w:proofErr w:type="spellStart"/>
      <w:r w:rsidR="007F0527">
        <w:rPr>
          <w:rFonts w:ascii="Times New Roman" w:hAnsi="Times New Roman" w:cs="Times New Roman"/>
          <w:sz w:val="24"/>
          <w:szCs w:val="24"/>
        </w:rPr>
        <w:t>Sacketts</w:t>
      </w:r>
      <w:proofErr w:type="spellEnd"/>
      <w:r w:rsidR="007F0527">
        <w:rPr>
          <w:rFonts w:ascii="Times New Roman" w:hAnsi="Times New Roman" w:cs="Times New Roman"/>
          <w:sz w:val="24"/>
          <w:szCs w:val="24"/>
        </w:rPr>
        <w:t xml:space="preserve"> at 37% and the states at 65% and for reading DMLK was 60%, which was close to the states at 69%, and Sackett with a low of 36%.  </w:t>
      </w:r>
      <w:r w:rsidR="00564D44">
        <w:rPr>
          <w:rFonts w:ascii="Times New Roman" w:hAnsi="Times New Roman" w:cs="Times New Roman"/>
          <w:sz w:val="24"/>
          <w:szCs w:val="24"/>
        </w:rPr>
        <w:t>For fifth grade</w:t>
      </w:r>
      <w:r w:rsidR="008207EB">
        <w:rPr>
          <w:rFonts w:ascii="Times New Roman" w:hAnsi="Times New Roman" w:cs="Times New Roman"/>
          <w:sz w:val="24"/>
          <w:szCs w:val="24"/>
        </w:rPr>
        <w:t xml:space="preserve"> math</w:t>
      </w:r>
      <w:r w:rsidR="00564D44">
        <w:rPr>
          <w:rFonts w:ascii="Times New Roman" w:hAnsi="Times New Roman" w:cs="Times New Roman"/>
          <w:sz w:val="24"/>
          <w:szCs w:val="24"/>
        </w:rPr>
        <w:t xml:space="preserve">, DMLK had a proficiency of 38%, Sackett at </w:t>
      </w:r>
      <w:r w:rsidR="008207EB">
        <w:rPr>
          <w:rFonts w:ascii="Times New Roman" w:hAnsi="Times New Roman" w:cs="Times New Roman"/>
          <w:sz w:val="24"/>
          <w:szCs w:val="24"/>
        </w:rPr>
        <w:t>28%, and the state at 62%.  For reading scores in fifth grade, DMLK was at 54%, Sackett was at 33%, and the state was at 72%.  The teacher student ratio at DMLK is the same at Sackett, 1:15.  Because a lot of the families these kids come from are low income, 79% of DMLK students are eligible for a subsidized lunch where Sackett is even higher at 90%, and the state is at 46%.  Because Sackett is filled with kids who have English as a second language, they are at 37% for students receiving bilingual education, where as DMLK is at 3% and the state is at 6%.  Students receiving special education services at DMLK are the same as Rhode Island at 15% compared to Sackett at 12%.  The attendance rate for DMLK and Sackett are fairly the same at 94% while the state is at 95%.</w:t>
      </w:r>
    </w:p>
    <w:p w:rsidR="00D702C8" w:rsidRDefault="00D702C8" w:rsidP="00D702C8">
      <w:pPr>
        <w:jc w:val="center"/>
        <w:rPr>
          <w:rFonts w:asciiTheme="majorHAnsi" w:hAnsiTheme="majorHAnsi" w:cs="Times New Roman"/>
          <w:color w:val="0070C0"/>
          <w:sz w:val="43"/>
          <w:szCs w:val="43"/>
        </w:rPr>
      </w:pPr>
      <w:r>
        <w:rPr>
          <w:rFonts w:asciiTheme="majorHAnsi" w:hAnsiTheme="majorHAnsi" w:cs="Times New Roman"/>
          <w:color w:val="0070C0"/>
          <w:sz w:val="43"/>
          <w:szCs w:val="43"/>
        </w:rPr>
        <w:t>NECAP Scores for 3</w:t>
      </w:r>
      <w:r w:rsidRPr="00D702C8">
        <w:rPr>
          <w:rFonts w:asciiTheme="majorHAnsi" w:hAnsiTheme="majorHAnsi" w:cs="Times New Roman"/>
          <w:color w:val="0070C0"/>
          <w:sz w:val="43"/>
          <w:szCs w:val="43"/>
          <w:vertAlign w:val="superscript"/>
        </w:rPr>
        <w:t>rd</w:t>
      </w:r>
      <w:r>
        <w:rPr>
          <w:rFonts w:asciiTheme="majorHAnsi" w:hAnsiTheme="majorHAnsi" w:cs="Times New Roman"/>
          <w:color w:val="0070C0"/>
          <w:sz w:val="43"/>
          <w:szCs w:val="43"/>
        </w:rPr>
        <w:t xml:space="preserve"> Grade</w:t>
      </w:r>
    </w:p>
    <w:p w:rsidR="00981DBA" w:rsidRDefault="00D702C8" w:rsidP="00D61060">
      <w:pPr>
        <w:rPr>
          <w:rFonts w:asciiTheme="majorHAnsi" w:hAnsiTheme="majorHAnsi" w:cs="Times New Roman"/>
          <w:color w:val="0070C0"/>
          <w:sz w:val="43"/>
          <w:szCs w:val="43"/>
        </w:rPr>
      </w:pPr>
      <w:r>
        <w:rPr>
          <w:rFonts w:asciiTheme="majorHAnsi" w:hAnsiTheme="majorHAnsi" w:cs="Times New Roman"/>
          <w:noProof/>
          <w:color w:val="0070C0"/>
          <w:sz w:val="43"/>
          <w:szCs w:val="43"/>
        </w:rPr>
        <w:drawing>
          <wp:anchor distT="0" distB="0" distL="114300" distR="114300" simplePos="0" relativeHeight="251675648" behindDoc="1" locked="0" layoutInCell="1" allowOverlap="1" wp14:anchorId="24C35624" wp14:editId="74CC6D08">
            <wp:simplePos x="0" y="0"/>
            <wp:positionH relativeFrom="column">
              <wp:posOffset>600075</wp:posOffset>
            </wp:positionH>
            <wp:positionV relativeFrom="paragraph">
              <wp:posOffset>224155</wp:posOffset>
            </wp:positionV>
            <wp:extent cx="4924425" cy="2800350"/>
            <wp:effectExtent l="0" t="0" r="9525" b="19050"/>
            <wp:wrapNone/>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p>
    <w:p w:rsidR="00981DBA" w:rsidRDefault="00981DBA" w:rsidP="00D61060">
      <w:pPr>
        <w:rPr>
          <w:rFonts w:asciiTheme="majorHAnsi" w:hAnsiTheme="majorHAnsi" w:cs="Times New Roman"/>
          <w:color w:val="0070C0"/>
          <w:sz w:val="43"/>
          <w:szCs w:val="43"/>
        </w:rPr>
      </w:pPr>
    </w:p>
    <w:p w:rsidR="00981DBA" w:rsidRDefault="00981DBA" w:rsidP="00D61060">
      <w:pPr>
        <w:rPr>
          <w:rFonts w:asciiTheme="majorHAnsi" w:hAnsiTheme="majorHAnsi" w:cs="Times New Roman"/>
          <w:color w:val="0070C0"/>
          <w:sz w:val="43"/>
          <w:szCs w:val="43"/>
        </w:rPr>
      </w:pPr>
    </w:p>
    <w:p w:rsidR="00981DBA" w:rsidRDefault="00981DBA" w:rsidP="00D61060">
      <w:pPr>
        <w:rPr>
          <w:rFonts w:asciiTheme="majorHAnsi" w:hAnsiTheme="majorHAnsi" w:cs="Times New Roman"/>
          <w:color w:val="0070C0"/>
          <w:sz w:val="43"/>
          <w:szCs w:val="43"/>
        </w:rPr>
      </w:pPr>
    </w:p>
    <w:p w:rsidR="00981DBA" w:rsidRDefault="00981DBA" w:rsidP="00D61060">
      <w:pPr>
        <w:rPr>
          <w:rFonts w:asciiTheme="majorHAnsi" w:hAnsiTheme="majorHAnsi" w:cs="Times New Roman"/>
          <w:color w:val="0070C0"/>
          <w:sz w:val="43"/>
          <w:szCs w:val="43"/>
        </w:rPr>
      </w:pPr>
    </w:p>
    <w:p w:rsidR="00BA3F1F" w:rsidRPr="003C1A29" w:rsidRDefault="00BA3F1F" w:rsidP="00D61060">
      <w:pPr>
        <w:rPr>
          <w:rFonts w:asciiTheme="majorHAnsi" w:hAnsiTheme="majorHAnsi" w:cs="Times New Roman"/>
          <w:color w:val="0070C0"/>
          <w:sz w:val="43"/>
          <w:szCs w:val="43"/>
        </w:rPr>
      </w:pPr>
      <w:r w:rsidRPr="003C1A29">
        <w:rPr>
          <w:rFonts w:asciiTheme="majorHAnsi" w:hAnsiTheme="majorHAnsi" w:cs="Times New Roman"/>
          <w:color w:val="0070C0"/>
          <w:sz w:val="43"/>
          <w:szCs w:val="43"/>
        </w:rPr>
        <w:t>Conclusion:</w:t>
      </w:r>
    </w:p>
    <w:p w:rsidR="00BA3F1F" w:rsidRDefault="00BA3F1F" w:rsidP="00D61060">
      <w:pPr>
        <w:rPr>
          <w:rFonts w:ascii="Times New Roman" w:hAnsi="Times New Roman" w:cs="Times New Roman"/>
          <w:sz w:val="24"/>
          <w:szCs w:val="24"/>
        </w:rPr>
      </w:pPr>
      <w:r>
        <w:rPr>
          <w:rFonts w:ascii="Times New Roman" w:hAnsi="Times New Roman" w:cs="Times New Roman"/>
          <w:sz w:val="24"/>
          <w:szCs w:val="24"/>
        </w:rPr>
        <w:t>Lillian Feinstein at Sackett Street Elementary School is all around a dedicated, wonderful school.  Although they don’t have the highest NECAP scores, the teachers do their best to follow the states curriculum and ready their students for the next level of education.  I personally have had the opportunity to volunteer at this school for kindergarten.  The school doesn’t have a lot of money, but the teachers are really trying to do their best in means of teaching the kids.  The school holds many recreational sports at the school that the kids get involved in.  Being an inner city school, they are lucky to be surrounded by the community P</w:t>
      </w:r>
      <w:r w:rsidR="005317EA">
        <w:rPr>
          <w:rFonts w:ascii="Times New Roman" w:hAnsi="Times New Roman" w:cs="Times New Roman"/>
          <w:sz w:val="24"/>
          <w:szCs w:val="24"/>
        </w:rPr>
        <w:t>rovidence holds.  The city has</w:t>
      </w:r>
      <w:r>
        <w:rPr>
          <w:rFonts w:ascii="Times New Roman" w:hAnsi="Times New Roman" w:cs="Times New Roman"/>
          <w:sz w:val="24"/>
          <w:szCs w:val="24"/>
        </w:rPr>
        <w:t xml:space="preserve"> many </w:t>
      </w:r>
      <w:r w:rsidR="005317EA">
        <w:rPr>
          <w:rFonts w:ascii="Times New Roman" w:hAnsi="Times New Roman" w:cs="Times New Roman"/>
          <w:sz w:val="24"/>
          <w:szCs w:val="24"/>
        </w:rPr>
        <w:t xml:space="preserve">activities, especially during the holidays, for families to enjoy.   </w:t>
      </w:r>
    </w:p>
    <w:p w:rsidR="004C0325" w:rsidRDefault="00D702C8" w:rsidP="004C0325">
      <w:pPr>
        <w:rPr>
          <w:rFonts w:asciiTheme="majorHAnsi" w:hAnsiTheme="majorHAnsi"/>
          <w:color w:val="0070C0"/>
          <w:sz w:val="43"/>
          <w:szCs w:val="43"/>
        </w:rPr>
      </w:pPr>
      <w:r>
        <w:rPr>
          <w:rFonts w:asciiTheme="majorHAnsi" w:hAnsiTheme="majorHAnsi"/>
          <w:color w:val="0070C0"/>
          <w:sz w:val="43"/>
          <w:szCs w:val="43"/>
        </w:rPr>
        <w:t>References:</w:t>
      </w:r>
    </w:p>
    <w:p w:rsidR="00E93C1D" w:rsidRPr="00E93C1D" w:rsidRDefault="00E93C1D" w:rsidP="00E93C1D">
      <w:pPr>
        <w:spacing w:before="100" w:beforeAutospacing="1" w:after="100" w:afterAutospacing="1" w:line="360" w:lineRule="auto"/>
        <w:ind w:left="720" w:hanging="720"/>
        <w:rPr>
          <w:rFonts w:ascii="Times New Roman" w:eastAsia="Times New Roman" w:hAnsi="Times New Roman" w:cs="Times New Roman"/>
          <w:sz w:val="24"/>
          <w:szCs w:val="24"/>
        </w:rPr>
      </w:pPr>
      <w:proofErr w:type="gramStart"/>
      <w:r w:rsidRPr="00E93C1D">
        <w:rPr>
          <w:rFonts w:ascii="Times New Roman" w:eastAsia="Times New Roman" w:hAnsi="Times New Roman" w:cs="Times New Roman"/>
          <w:sz w:val="24"/>
          <w:szCs w:val="24"/>
        </w:rPr>
        <w:t>PPSD Fact Sheet.</w:t>
      </w:r>
      <w:proofErr w:type="gramEnd"/>
      <w:r w:rsidRPr="00E93C1D">
        <w:rPr>
          <w:rFonts w:ascii="Times New Roman" w:eastAsia="Times New Roman" w:hAnsi="Times New Roman" w:cs="Times New Roman"/>
          <w:sz w:val="24"/>
          <w:szCs w:val="24"/>
        </w:rPr>
        <w:t xml:space="preserve"> </w:t>
      </w:r>
      <w:proofErr w:type="gramStart"/>
      <w:r w:rsidRPr="00E93C1D">
        <w:rPr>
          <w:rFonts w:ascii="Times New Roman" w:eastAsia="Times New Roman" w:hAnsi="Times New Roman" w:cs="Times New Roman"/>
          <w:sz w:val="24"/>
          <w:szCs w:val="24"/>
        </w:rPr>
        <w:t xml:space="preserve">(2011). </w:t>
      </w:r>
      <w:proofErr w:type="spellStart"/>
      <w:r w:rsidRPr="00E93C1D">
        <w:rPr>
          <w:rFonts w:ascii="Times New Roman" w:eastAsia="Times New Roman" w:hAnsi="Times New Roman" w:cs="Times New Roman"/>
          <w:i/>
          <w:iCs/>
          <w:sz w:val="24"/>
          <w:szCs w:val="24"/>
        </w:rPr>
        <w:t>Ppsd</w:t>
      </w:r>
      <w:proofErr w:type="spellEnd"/>
      <w:r w:rsidRPr="00E93C1D">
        <w:rPr>
          <w:rFonts w:ascii="Times New Roman" w:eastAsia="Times New Roman" w:hAnsi="Times New Roman" w:cs="Times New Roman"/>
          <w:i/>
          <w:iCs/>
          <w:sz w:val="24"/>
          <w:szCs w:val="24"/>
        </w:rPr>
        <w:t xml:space="preserve"> fact sheet</w:t>
      </w:r>
      <w:r w:rsidRPr="00E93C1D">
        <w:rPr>
          <w:rFonts w:ascii="Times New Roman" w:eastAsia="Times New Roman" w:hAnsi="Times New Roman" w:cs="Times New Roman"/>
          <w:sz w:val="24"/>
          <w:szCs w:val="24"/>
        </w:rPr>
        <w:t>.</w:t>
      </w:r>
      <w:proofErr w:type="gramEnd"/>
      <w:r w:rsidRPr="00E93C1D">
        <w:rPr>
          <w:rFonts w:ascii="Times New Roman" w:eastAsia="Times New Roman" w:hAnsi="Times New Roman" w:cs="Times New Roman"/>
          <w:sz w:val="24"/>
          <w:szCs w:val="24"/>
        </w:rPr>
        <w:t xml:space="preserve"> Retrieved from http://www.providenceschools.org/media/115021/ppsd fact sheet 1011.pdf </w:t>
      </w:r>
    </w:p>
    <w:p w:rsidR="00E93C1D" w:rsidRPr="00E93C1D" w:rsidRDefault="00E93C1D" w:rsidP="00E93C1D">
      <w:pPr>
        <w:spacing w:before="100" w:beforeAutospacing="1" w:after="100" w:afterAutospacing="1" w:line="360" w:lineRule="auto"/>
        <w:ind w:left="720" w:hanging="720"/>
        <w:rPr>
          <w:rFonts w:ascii="Times New Roman" w:eastAsia="Times New Roman" w:hAnsi="Times New Roman" w:cs="Times New Roman"/>
          <w:sz w:val="24"/>
          <w:szCs w:val="24"/>
        </w:rPr>
      </w:pPr>
      <w:r w:rsidRPr="00E93C1D">
        <w:rPr>
          <w:rFonts w:ascii="Times New Roman" w:eastAsia="Times New Roman" w:hAnsi="Times New Roman" w:cs="Times New Roman"/>
          <w:sz w:val="24"/>
          <w:szCs w:val="24"/>
        </w:rPr>
        <w:t xml:space="preserve">(2013). </w:t>
      </w:r>
      <w:proofErr w:type="spellStart"/>
      <w:r w:rsidRPr="00E93C1D">
        <w:rPr>
          <w:rFonts w:ascii="Times New Roman" w:eastAsia="Times New Roman" w:hAnsi="Times New Roman" w:cs="Times New Roman"/>
          <w:i/>
          <w:iCs/>
          <w:sz w:val="24"/>
          <w:szCs w:val="24"/>
        </w:rPr>
        <w:t>Infoworks</w:t>
      </w:r>
      <w:proofErr w:type="spellEnd"/>
      <w:r w:rsidRPr="00E93C1D">
        <w:rPr>
          <w:rFonts w:ascii="Times New Roman" w:eastAsia="Times New Roman" w:hAnsi="Times New Roman" w:cs="Times New Roman"/>
          <w:i/>
          <w:iCs/>
          <w:sz w:val="24"/>
          <w:szCs w:val="24"/>
        </w:rPr>
        <w:t xml:space="preserve">! </w:t>
      </w:r>
      <w:proofErr w:type="spellStart"/>
      <w:proofErr w:type="gramStart"/>
      <w:r w:rsidRPr="00E93C1D">
        <w:rPr>
          <w:rFonts w:ascii="Times New Roman" w:eastAsia="Times New Roman" w:hAnsi="Times New Roman" w:cs="Times New Roman"/>
          <w:i/>
          <w:iCs/>
          <w:sz w:val="24"/>
          <w:szCs w:val="24"/>
        </w:rPr>
        <w:t>rhode</w:t>
      </w:r>
      <w:proofErr w:type="spellEnd"/>
      <w:proofErr w:type="gramEnd"/>
      <w:r w:rsidRPr="00E93C1D">
        <w:rPr>
          <w:rFonts w:ascii="Times New Roman" w:eastAsia="Times New Roman" w:hAnsi="Times New Roman" w:cs="Times New Roman"/>
          <w:i/>
          <w:iCs/>
          <w:sz w:val="24"/>
          <w:szCs w:val="24"/>
        </w:rPr>
        <w:t xml:space="preserve"> island education data reporting</w:t>
      </w:r>
      <w:r w:rsidRPr="00E93C1D">
        <w:rPr>
          <w:rFonts w:ascii="Times New Roman" w:eastAsia="Times New Roman" w:hAnsi="Times New Roman" w:cs="Times New Roman"/>
          <w:sz w:val="24"/>
          <w:szCs w:val="24"/>
        </w:rPr>
        <w:t>. Retrieved from Rhode Island Department of Elementary and Secondary Education website: http://infoworks.ride.ri.gov/school/lillian-feinstein-elementary-sackett-street</w:t>
      </w:r>
    </w:p>
    <w:p w:rsidR="00E65C9B" w:rsidRPr="00E65C9B" w:rsidRDefault="00E65C9B" w:rsidP="00E65C9B">
      <w:pPr>
        <w:spacing w:before="100" w:beforeAutospacing="1" w:after="100" w:afterAutospacing="1" w:line="360" w:lineRule="auto"/>
        <w:ind w:left="720" w:hanging="720"/>
        <w:rPr>
          <w:rFonts w:ascii="Times New Roman" w:eastAsia="Times New Roman" w:hAnsi="Times New Roman" w:cs="Times New Roman"/>
          <w:sz w:val="24"/>
          <w:szCs w:val="24"/>
        </w:rPr>
      </w:pPr>
      <w:proofErr w:type="gramStart"/>
      <w:r w:rsidRPr="00E65C9B">
        <w:rPr>
          <w:rFonts w:ascii="Times New Roman" w:eastAsia="Times New Roman" w:hAnsi="Times New Roman" w:cs="Times New Roman"/>
          <w:sz w:val="24"/>
          <w:szCs w:val="24"/>
        </w:rPr>
        <w:t xml:space="preserve">(2013). </w:t>
      </w:r>
      <w:r w:rsidRPr="00E65C9B">
        <w:rPr>
          <w:rFonts w:ascii="Times New Roman" w:eastAsia="Times New Roman" w:hAnsi="Times New Roman" w:cs="Times New Roman"/>
          <w:i/>
          <w:iCs/>
          <w:sz w:val="24"/>
          <w:szCs w:val="24"/>
        </w:rPr>
        <w:t xml:space="preserve">State &amp; county </w:t>
      </w:r>
      <w:proofErr w:type="spellStart"/>
      <w:r w:rsidRPr="00E65C9B">
        <w:rPr>
          <w:rFonts w:ascii="Times New Roman" w:eastAsia="Times New Roman" w:hAnsi="Times New Roman" w:cs="Times New Roman"/>
          <w:i/>
          <w:iCs/>
          <w:sz w:val="24"/>
          <w:szCs w:val="24"/>
        </w:rPr>
        <w:t>quickfacts</w:t>
      </w:r>
      <w:proofErr w:type="spellEnd"/>
      <w:r w:rsidRPr="00E65C9B">
        <w:rPr>
          <w:rFonts w:ascii="Times New Roman" w:eastAsia="Times New Roman" w:hAnsi="Times New Roman" w:cs="Times New Roman"/>
          <w:sz w:val="24"/>
          <w:szCs w:val="24"/>
        </w:rPr>
        <w:t>.</w:t>
      </w:r>
      <w:proofErr w:type="gramEnd"/>
      <w:r w:rsidRPr="00E65C9B">
        <w:rPr>
          <w:rFonts w:ascii="Times New Roman" w:eastAsia="Times New Roman" w:hAnsi="Times New Roman" w:cs="Times New Roman"/>
          <w:sz w:val="24"/>
          <w:szCs w:val="24"/>
        </w:rPr>
        <w:t xml:space="preserve"> Retrieved from U.S. Census Bureau website: http://quickfacts.census.gov/qfd/states/44/4459000.html</w:t>
      </w:r>
    </w:p>
    <w:p w:rsidR="00D702C8" w:rsidRPr="00D702C8" w:rsidRDefault="00D702C8" w:rsidP="00D702C8">
      <w:pPr>
        <w:rPr>
          <w:rFonts w:ascii="Times New Roman" w:hAnsi="Times New Roman" w:cs="Times New Roman"/>
          <w:sz w:val="24"/>
          <w:szCs w:val="24"/>
        </w:rPr>
      </w:pPr>
    </w:p>
    <w:p w:rsidR="00AB47DD" w:rsidRDefault="00AB47DD" w:rsidP="009F029E"/>
    <w:p w:rsidR="009F029E" w:rsidRDefault="009F029E" w:rsidP="00D94A34"/>
    <w:p w:rsidR="009F029E" w:rsidRDefault="009F029E" w:rsidP="00D94A34"/>
    <w:p w:rsidR="009F029E" w:rsidRDefault="009F029E" w:rsidP="00D94A34"/>
    <w:p w:rsidR="009F029E" w:rsidRDefault="009F029E" w:rsidP="00D94A34"/>
    <w:p w:rsidR="009F029E" w:rsidRDefault="009F029E" w:rsidP="00D94A34"/>
    <w:p w:rsidR="009F029E" w:rsidRDefault="009F029E" w:rsidP="00D94A34"/>
    <w:p w:rsidR="009F029E" w:rsidRDefault="009F029E" w:rsidP="00D94A34"/>
    <w:p w:rsidR="009F029E" w:rsidRDefault="009F029E" w:rsidP="00D94A34"/>
    <w:p w:rsidR="00856A1E" w:rsidRDefault="00D94A34" w:rsidP="00D94A34">
      <w:r w:rsidRPr="00D94A34">
        <w:t>http://www.providenceschools.org/media/115021/ppsd%20fact%20sheet%201011.pdf</w:t>
      </w:r>
      <w:r>
        <w:t xml:space="preserve"> </w:t>
      </w:r>
    </w:p>
    <w:p w:rsidR="00D40224" w:rsidRDefault="00D40224" w:rsidP="00D94A34">
      <w:r>
        <w:t>Providence is known for its wholesale distribution center for New England.</w:t>
      </w:r>
    </w:p>
    <w:p w:rsidR="0084008E" w:rsidRDefault="0084008E" w:rsidP="00D94A34"/>
    <w:p w:rsidR="00856A1E" w:rsidRDefault="00856A1E"/>
    <w:sectPr w:rsidR="00856A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C0530"/>
    <w:multiLevelType w:val="hybridMultilevel"/>
    <w:tmpl w:val="CB9A8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A1E"/>
    <w:rsid w:val="000115AE"/>
    <w:rsid w:val="00015E06"/>
    <w:rsid w:val="0002011D"/>
    <w:rsid w:val="0003483C"/>
    <w:rsid w:val="00041CDA"/>
    <w:rsid w:val="00042A00"/>
    <w:rsid w:val="0004600B"/>
    <w:rsid w:val="000667F6"/>
    <w:rsid w:val="00071478"/>
    <w:rsid w:val="0007667A"/>
    <w:rsid w:val="0007777E"/>
    <w:rsid w:val="0008576B"/>
    <w:rsid w:val="00094F2B"/>
    <w:rsid w:val="000A268B"/>
    <w:rsid w:val="000A68B0"/>
    <w:rsid w:val="000B6F5F"/>
    <w:rsid w:val="000B74AD"/>
    <w:rsid w:val="000C58BA"/>
    <w:rsid w:val="000C7C36"/>
    <w:rsid w:val="000F35DA"/>
    <w:rsid w:val="000F5198"/>
    <w:rsid w:val="00100900"/>
    <w:rsid w:val="00112A24"/>
    <w:rsid w:val="00114BC6"/>
    <w:rsid w:val="001310EF"/>
    <w:rsid w:val="00131D33"/>
    <w:rsid w:val="00140DDE"/>
    <w:rsid w:val="0014221C"/>
    <w:rsid w:val="00142DB5"/>
    <w:rsid w:val="00146422"/>
    <w:rsid w:val="00152CEC"/>
    <w:rsid w:val="00154E59"/>
    <w:rsid w:val="00156918"/>
    <w:rsid w:val="00163207"/>
    <w:rsid w:val="001679C5"/>
    <w:rsid w:val="00170475"/>
    <w:rsid w:val="0017160B"/>
    <w:rsid w:val="00183006"/>
    <w:rsid w:val="0018684F"/>
    <w:rsid w:val="001A4DDB"/>
    <w:rsid w:val="001B2CBF"/>
    <w:rsid w:val="001B60BA"/>
    <w:rsid w:val="001C0C48"/>
    <w:rsid w:val="001C390F"/>
    <w:rsid w:val="001D232E"/>
    <w:rsid w:val="001D532C"/>
    <w:rsid w:val="001E03CD"/>
    <w:rsid w:val="001E06A6"/>
    <w:rsid w:val="001F275D"/>
    <w:rsid w:val="001F463B"/>
    <w:rsid w:val="001F510C"/>
    <w:rsid w:val="001F568F"/>
    <w:rsid w:val="002162D3"/>
    <w:rsid w:val="002362DA"/>
    <w:rsid w:val="002537B0"/>
    <w:rsid w:val="00255473"/>
    <w:rsid w:val="0026458A"/>
    <w:rsid w:val="0027013A"/>
    <w:rsid w:val="00281A24"/>
    <w:rsid w:val="002C60CF"/>
    <w:rsid w:val="002C7AC7"/>
    <w:rsid w:val="002D150A"/>
    <w:rsid w:val="002D7714"/>
    <w:rsid w:val="002E029E"/>
    <w:rsid w:val="002E1213"/>
    <w:rsid w:val="002E28CB"/>
    <w:rsid w:val="002E6495"/>
    <w:rsid w:val="002E6CBA"/>
    <w:rsid w:val="002F0275"/>
    <w:rsid w:val="002F3E5B"/>
    <w:rsid w:val="00304BE3"/>
    <w:rsid w:val="00323AA0"/>
    <w:rsid w:val="00327033"/>
    <w:rsid w:val="0034151B"/>
    <w:rsid w:val="00341F16"/>
    <w:rsid w:val="00346C66"/>
    <w:rsid w:val="003511DE"/>
    <w:rsid w:val="00360202"/>
    <w:rsid w:val="00361EBC"/>
    <w:rsid w:val="00363279"/>
    <w:rsid w:val="0036584F"/>
    <w:rsid w:val="003674EA"/>
    <w:rsid w:val="00375214"/>
    <w:rsid w:val="0038250D"/>
    <w:rsid w:val="0038754C"/>
    <w:rsid w:val="00387F90"/>
    <w:rsid w:val="003A5DC2"/>
    <w:rsid w:val="003B42C0"/>
    <w:rsid w:val="003C1A29"/>
    <w:rsid w:val="003D065B"/>
    <w:rsid w:val="003D0C26"/>
    <w:rsid w:val="003D1E7C"/>
    <w:rsid w:val="003D54BD"/>
    <w:rsid w:val="003E1F48"/>
    <w:rsid w:val="003E6678"/>
    <w:rsid w:val="003F1C00"/>
    <w:rsid w:val="003F68B8"/>
    <w:rsid w:val="00400F75"/>
    <w:rsid w:val="00402527"/>
    <w:rsid w:val="0043413C"/>
    <w:rsid w:val="00435BFE"/>
    <w:rsid w:val="00441713"/>
    <w:rsid w:val="00442F8E"/>
    <w:rsid w:val="004511E0"/>
    <w:rsid w:val="004553CE"/>
    <w:rsid w:val="00461BFE"/>
    <w:rsid w:val="00470E79"/>
    <w:rsid w:val="00470FD6"/>
    <w:rsid w:val="00471456"/>
    <w:rsid w:val="00485B30"/>
    <w:rsid w:val="00485BB7"/>
    <w:rsid w:val="00490CB0"/>
    <w:rsid w:val="004920E6"/>
    <w:rsid w:val="004A1783"/>
    <w:rsid w:val="004A424F"/>
    <w:rsid w:val="004A4EED"/>
    <w:rsid w:val="004B2F36"/>
    <w:rsid w:val="004C0325"/>
    <w:rsid w:val="004D79A6"/>
    <w:rsid w:val="004E1E1D"/>
    <w:rsid w:val="004E591E"/>
    <w:rsid w:val="004E6483"/>
    <w:rsid w:val="004E72FC"/>
    <w:rsid w:val="004F05B6"/>
    <w:rsid w:val="004F37E9"/>
    <w:rsid w:val="0050287C"/>
    <w:rsid w:val="005051BE"/>
    <w:rsid w:val="00505EB4"/>
    <w:rsid w:val="00506ABA"/>
    <w:rsid w:val="0051076C"/>
    <w:rsid w:val="005317EA"/>
    <w:rsid w:val="00533664"/>
    <w:rsid w:val="00535BF5"/>
    <w:rsid w:val="005409D4"/>
    <w:rsid w:val="00544281"/>
    <w:rsid w:val="00552D57"/>
    <w:rsid w:val="00556E27"/>
    <w:rsid w:val="00560A88"/>
    <w:rsid w:val="00562215"/>
    <w:rsid w:val="00563855"/>
    <w:rsid w:val="00564D44"/>
    <w:rsid w:val="0057213E"/>
    <w:rsid w:val="00573219"/>
    <w:rsid w:val="00576299"/>
    <w:rsid w:val="00583909"/>
    <w:rsid w:val="00586988"/>
    <w:rsid w:val="00590F70"/>
    <w:rsid w:val="00592E92"/>
    <w:rsid w:val="005A4234"/>
    <w:rsid w:val="005B1696"/>
    <w:rsid w:val="005C0C34"/>
    <w:rsid w:val="005D294C"/>
    <w:rsid w:val="005D5C78"/>
    <w:rsid w:val="005D63FF"/>
    <w:rsid w:val="005E4B3D"/>
    <w:rsid w:val="005E78B9"/>
    <w:rsid w:val="005F51CC"/>
    <w:rsid w:val="005F76C1"/>
    <w:rsid w:val="00622941"/>
    <w:rsid w:val="006252DE"/>
    <w:rsid w:val="0062718A"/>
    <w:rsid w:val="006369E4"/>
    <w:rsid w:val="0066775B"/>
    <w:rsid w:val="0067241D"/>
    <w:rsid w:val="0067367A"/>
    <w:rsid w:val="00673C06"/>
    <w:rsid w:val="00680144"/>
    <w:rsid w:val="00686DF8"/>
    <w:rsid w:val="00693CFB"/>
    <w:rsid w:val="0069483A"/>
    <w:rsid w:val="006A66A1"/>
    <w:rsid w:val="006B22FB"/>
    <w:rsid w:val="006B25F6"/>
    <w:rsid w:val="006B2897"/>
    <w:rsid w:val="006D1270"/>
    <w:rsid w:val="006E16FA"/>
    <w:rsid w:val="006E5E34"/>
    <w:rsid w:val="006F0AAE"/>
    <w:rsid w:val="006F4FA7"/>
    <w:rsid w:val="00713A08"/>
    <w:rsid w:val="00720925"/>
    <w:rsid w:val="00726897"/>
    <w:rsid w:val="00731837"/>
    <w:rsid w:val="00731FC3"/>
    <w:rsid w:val="0074004B"/>
    <w:rsid w:val="00743240"/>
    <w:rsid w:val="00765316"/>
    <w:rsid w:val="00765500"/>
    <w:rsid w:val="00772AFB"/>
    <w:rsid w:val="00775CC7"/>
    <w:rsid w:val="00777CBE"/>
    <w:rsid w:val="00783A82"/>
    <w:rsid w:val="00785A33"/>
    <w:rsid w:val="00785A56"/>
    <w:rsid w:val="007A088C"/>
    <w:rsid w:val="007A3D13"/>
    <w:rsid w:val="007B186F"/>
    <w:rsid w:val="007C0302"/>
    <w:rsid w:val="007C267E"/>
    <w:rsid w:val="007C7EB0"/>
    <w:rsid w:val="007D1B4C"/>
    <w:rsid w:val="007D401A"/>
    <w:rsid w:val="007D5AB4"/>
    <w:rsid w:val="007D63BB"/>
    <w:rsid w:val="007D7A64"/>
    <w:rsid w:val="007E543A"/>
    <w:rsid w:val="007E5DAF"/>
    <w:rsid w:val="007F0527"/>
    <w:rsid w:val="00801966"/>
    <w:rsid w:val="00802916"/>
    <w:rsid w:val="00803194"/>
    <w:rsid w:val="008040A7"/>
    <w:rsid w:val="0080670B"/>
    <w:rsid w:val="00811AE6"/>
    <w:rsid w:val="0081799B"/>
    <w:rsid w:val="00817D4B"/>
    <w:rsid w:val="008207EB"/>
    <w:rsid w:val="008218DF"/>
    <w:rsid w:val="008247E7"/>
    <w:rsid w:val="0084008E"/>
    <w:rsid w:val="00840660"/>
    <w:rsid w:val="008473A9"/>
    <w:rsid w:val="00850FFF"/>
    <w:rsid w:val="00856A1E"/>
    <w:rsid w:val="00860B20"/>
    <w:rsid w:val="00860C92"/>
    <w:rsid w:val="008619E7"/>
    <w:rsid w:val="008853EB"/>
    <w:rsid w:val="00887006"/>
    <w:rsid w:val="00896778"/>
    <w:rsid w:val="008A0502"/>
    <w:rsid w:val="008A116F"/>
    <w:rsid w:val="008A2359"/>
    <w:rsid w:val="008A49F0"/>
    <w:rsid w:val="008B0705"/>
    <w:rsid w:val="008B48CB"/>
    <w:rsid w:val="008D0C16"/>
    <w:rsid w:val="008D3724"/>
    <w:rsid w:val="008D4DCD"/>
    <w:rsid w:val="008E4944"/>
    <w:rsid w:val="008E6BAE"/>
    <w:rsid w:val="00914D58"/>
    <w:rsid w:val="00917BDA"/>
    <w:rsid w:val="009262A4"/>
    <w:rsid w:val="00930030"/>
    <w:rsid w:val="00954103"/>
    <w:rsid w:val="00960CDA"/>
    <w:rsid w:val="009613C8"/>
    <w:rsid w:val="0096346E"/>
    <w:rsid w:val="009669D2"/>
    <w:rsid w:val="00971C54"/>
    <w:rsid w:val="0097443D"/>
    <w:rsid w:val="00974B0A"/>
    <w:rsid w:val="00981DBA"/>
    <w:rsid w:val="00982762"/>
    <w:rsid w:val="0099414A"/>
    <w:rsid w:val="009950F8"/>
    <w:rsid w:val="009A515B"/>
    <w:rsid w:val="009B2745"/>
    <w:rsid w:val="009C6458"/>
    <w:rsid w:val="009C658A"/>
    <w:rsid w:val="009D0BC2"/>
    <w:rsid w:val="009E299B"/>
    <w:rsid w:val="009E2EEF"/>
    <w:rsid w:val="009E3BBC"/>
    <w:rsid w:val="009F029E"/>
    <w:rsid w:val="009F7340"/>
    <w:rsid w:val="00A11DC1"/>
    <w:rsid w:val="00A13B7B"/>
    <w:rsid w:val="00A16391"/>
    <w:rsid w:val="00A203D6"/>
    <w:rsid w:val="00A27B25"/>
    <w:rsid w:val="00A27D49"/>
    <w:rsid w:val="00A42A5C"/>
    <w:rsid w:val="00A54A33"/>
    <w:rsid w:val="00A638FB"/>
    <w:rsid w:val="00A71ADF"/>
    <w:rsid w:val="00A81A81"/>
    <w:rsid w:val="00A841E9"/>
    <w:rsid w:val="00A85947"/>
    <w:rsid w:val="00A85C05"/>
    <w:rsid w:val="00A869EA"/>
    <w:rsid w:val="00A93792"/>
    <w:rsid w:val="00AB0451"/>
    <w:rsid w:val="00AB320E"/>
    <w:rsid w:val="00AB47DD"/>
    <w:rsid w:val="00AC15EF"/>
    <w:rsid w:val="00AC6F18"/>
    <w:rsid w:val="00AD6D56"/>
    <w:rsid w:val="00AD7575"/>
    <w:rsid w:val="00AE3AE5"/>
    <w:rsid w:val="00B04392"/>
    <w:rsid w:val="00B249E3"/>
    <w:rsid w:val="00B27F5C"/>
    <w:rsid w:val="00B351D9"/>
    <w:rsid w:val="00B35DCC"/>
    <w:rsid w:val="00B36124"/>
    <w:rsid w:val="00B47B40"/>
    <w:rsid w:val="00B7269A"/>
    <w:rsid w:val="00B7537E"/>
    <w:rsid w:val="00B769AC"/>
    <w:rsid w:val="00B81887"/>
    <w:rsid w:val="00B827C2"/>
    <w:rsid w:val="00B9013F"/>
    <w:rsid w:val="00B911C6"/>
    <w:rsid w:val="00B92C17"/>
    <w:rsid w:val="00B9736C"/>
    <w:rsid w:val="00BA194A"/>
    <w:rsid w:val="00BA3F1F"/>
    <w:rsid w:val="00BA6B8D"/>
    <w:rsid w:val="00BB01B5"/>
    <w:rsid w:val="00BB3205"/>
    <w:rsid w:val="00BC128D"/>
    <w:rsid w:val="00BC6A40"/>
    <w:rsid w:val="00BD0BA1"/>
    <w:rsid w:val="00BD2845"/>
    <w:rsid w:val="00BE12F5"/>
    <w:rsid w:val="00BE225F"/>
    <w:rsid w:val="00BE4AD3"/>
    <w:rsid w:val="00BF03AE"/>
    <w:rsid w:val="00BF0DD2"/>
    <w:rsid w:val="00BF31BC"/>
    <w:rsid w:val="00C051D2"/>
    <w:rsid w:val="00C1566B"/>
    <w:rsid w:val="00C16B20"/>
    <w:rsid w:val="00C17617"/>
    <w:rsid w:val="00C37181"/>
    <w:rsid w:val="00C533B2"/>
    <w:rsid w:val="00C53888"/>
    <w:rsid w:val="00C54C67"/>
    <w:rsid w:val="00C55090"/>
    <w:rsid w:val="00C64556"/>
    <w:rsid w:val="00C700A3"/>
    <w:rsid w:val="00C70AE0"/>
    <w:rsid w:val="00C72CBF"/>
    <w:rsid w:val="00C72E0F"/>
    <w:rsid w:val="00C824E6"/>
    <w:rsid w:val="00C82D30"/>
    <w:rsid w:val="00C8697B"/>
    <w:rsid w:val="00CA1E79"/>
    <w:rsid w:val="00CA5548"/>
    <w:rsid w:val="00CB1ABF"/>
    <w:rsid w:val="00CB7DEB"/>
    <w:rsid w:val="00CC5999"/>
    <w:rsid w:val="00CD049F"/>
    <w:rsid w:val="00CE3D54"/>
    <w:rsid w:val="00CE66AE"/>
    <w:rsid w:val="00CE78B9"/>
    <w:rsid w:val="00D02A0A"/>
    <w:rsid w:val="00D05850"/>
    <w:rsid w:val="00D21A0B"/>
    <w:rsid w:val="00D343A6"/>
    <w:rsid w:val="00D359F2"/>
    <w:rsid w:val="00D40224"/>
    <w:rsid w:val="00D4417F"/>
    <w:rsid w:val="00D46D82"/>
    <w:rsid w:val="00D57F29"/>
    <w:rsid w:val="00D61060"/>
    <w:rsid w:val="00D6220F"/>
    <w:rsid w:val="00D702C8"/>
    <w:rsid w:val="00D71E2B"/>
    <w:rsid w:val="00D7708B"/>
    <w:rsid w:val="00D80F5C"/>
    <w:rsid w:val="00D82E8F"/>
    <w:rsid w:val="00D852A9"/>
    <w:rsid w:val="00D904F7"/>
    <w:rsid w:val="00D94A34"/>
    <w:rsid w:val="00D975E5"/>
    <w:rsid w:val="00DA1C7C"/>
    <w:rsid w:val="00DB01AD"/>
    <w:rsid w:val="00DB2DEC"/>
    <w:rsid w:val="00DB4F2B"/>
    <w:rsid w:val="00DB4F7B"/>
    <w:rsid w:val="00DB68E0"/>
    <w:rsid w:val="00DC513A"/>
    <w:rsid w:val="00DC7CEE"/>
    <w:rsid w:val="00DE458D"/>
    <w:rsid w:val="00DF5767"/>
    <w:rsid w:val="00E20022"/>
    <w:rsid w:val="00E22D19"/>
    <w:rsid w:val="00E31356"/>
    <w:rsid w:val="00E40442"/>
    <w:rsid w:val="00E55B1A"/>
    <w:rsid w:val="00E56BA4"/>
    <w:rsid w:val="00E61B9A"/>
    <w:rsid w:val="00E65C9B"/>
    <w:rsid w:val="00E71134"/>
    <w:rsid w:val="00E7343E"/>
    <w:rsid w:val="00E83EF9"/>
    <w:rsid w:val="00E85C02"/>
    <w:rsid w:val="00E91E82"/>
    <w:rsid w:val="00E93C1D"/>
    <w:rsid w:val="00E9677A"/>
    <w:rsid w:val="00EA79B6"/>
    <w:rsid w:val="00EB1BD6"/>
    <w:rsid w:val="00EC0829"/>
    <w:rsid w:val="00EC28E3"/>
    <w:rsid w:val="00EC4CA2"/>
    <w:rsid w:val="00EC753F"/>
    <w:rsid w:val="00ED1362"/>
    <w:rsid w:val="00ED5746"/>
    <w:rsid w:val="00ED7913"/>
    <w:rsid w:val="00EE0A14"/>
    <w:rsid w:val="00F00136"/>
    <w:rsid w:val="00F1409D"/>
    <w:rsid w:val="00F15BAC"/>
    <w:rsid w:val="00F225BF"/>
    <w:rsid w:val="00F23A0A"/>
    <w:rsid w:val="00F24A84"/>
    <w:rsid w:val="00F27882"/>
    <w:rsid w:val="00F37751"/>
    <w:rsid w:val="00F37BC7"/>
    <w:rsid w:val="00F465D4"/>
    <w:rsid w:val="00F46B3F"/>
    <w:rsid w:val="00F52528"/>
    <w:rsid w:val="00F610AE"/>
    <w:rsid w:val="00F61917"/>
    <w:rsid w:val="00F62089"/>
    <w:rsid w:val="00F727CF"/>
    <w:rsid w:val="00F84070"/>
    <w:rsid w:val="00F90CB9"/>
    <w:rsid w:val="00FA5D2F"/>
    <w:rsid w:val="00FC5354"/>
    <w:rsid w:val="00FD6E68"/>
    <w:rsid w:val="00FE3CC9"/>
    <w:rsid w:val="00FF12FF"/>
    <w:rsid w:val="00FF2578"/>
    <w:rsid w:val="00FF5A10"/>
    <w:rsid w:val="00FF6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6A1E"/>
    <w:pPr>
      <w:ind w:left="720"/>
      <w:contextualSpacing/>
    </w:pPr>
  </w:style>
  <w:style w:type="paragraph" w:styleId="BalloonText">
    <w:name w:val="Balloon Text"/>
    <w:basedOn w:val="Normal"/>
    <w:link w:val="BalloonTextChar"/>
    <w:uiPriority w:val="99"/>
    <w:semiHidden/>
    <w:unhideWhenUsed/>
    <w:rsid w:val="00AB47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7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6A1E"/>
    <w:pPr>
      <w:ind w:left="720"/>
      <w:contextualSpacing/>
    </w:pPr>
  </w:style>
  <w:style w:type="paragraph" w:styleId="BalloonText">
    <w:name w:val="Balloon Text"/>
    <w:basedOn w:val="Normal"/>
    <w:link w:val="BalloonTextChar"/>
    <w:uiPriority w:val="99"/>
    <w:semiHidden/>
    <w:unhideWhenUsed/>
    <w:rsid w:val="00AB47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7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01867">
      <w:bodyDiv w:val="1"/>
      <w:marLeft w:val="0"/>
      <w:marRight w:val="0"/>
      <w:marTop w:val="0"/>
      <w:marBottom w:val="0"/>
      <w:divBdr>
        <w:top w:val="none" w:sz="0" w:space="0" w:color="auto"/>
        <w:left w:val="none" w:sz="0" w:space="0" w:color="auto"/>
        <w:bottom w:val="none" w:sz="0" w:space="0" w:color="auto"/>
        <w:right w:val="none" w:sz="0" w:space="0" w:color="auto"/>
      </w:divBdr>
    </w:div>
    <w:div w:id="927230891">
      <w:bodyDiv w:val="1"/>
      <w:marLeft w:val="0"/>
      <w:marRight w:val="0"/>
      <w:marTop w:val="0"/>
      <w:marBottom w:val="0"/>
      <w:divBdr>
        <w:top w:val="none" w:sz="0" w:space="0" w:color="auto"/>
        <w:left w:val="none" w:sz="0" w:space="0" w:color="auto"/>
        <w:bottom w:val="none" w:sz="0" w:space="0" w:color="auto"/>
        <w:right w:val="none" w:sz="0" w:space="0" w:color="auto"/>
      </w:divBdr>
    </w:div>
    <w:div w:id="1039865267">
      <w:bodyDiv w:val="1"/>
      <w:marLeft w:val="0"/>
      <w:marRight w:val="0"/>
      <w:marTop w:val="0"/>
      <w:marBottom w:val="0"/>
      <w:divBdr>
        <w:top w:val="none" w:sz="0" w:space="0" w:color="auto"/>
        <w:left w:val="none" w:sz="0" w:space="0" w:color="auto"/>
        <w:bottom w:val="none" w:sz="0" w:space="0" w:color="auto"/>
        <w:right w:val="none" w:sz="0" w:space="0" w:color="auto"/>
      </w:divBdr>
    </w:div>
    <w:div w:id="1110246857">
      <w:bodyDiv w:val="1"/>
      <w:marLeft w:val="0"/>
      <w:marRight w:val="0"/>
      <w:marTop w:val="0"/>
      <w:marBottom w:val="0"/>
      <w:divBdr>
        <w:top w:val="none" w:sz="0" w:space="0" w:color="auto"/>
        <w:left w:val="none" w:sz="0" w:space="0" w:color="auto"/>
        <w:bottom w:val="none" w:sz="0" w:space="0" w:color="auto"/>
        <w:right w:val="none" w:sz="0" w:space="0" w:color="auto"/>
      </w:divBdr>
    </w:div>
    <w:div w:id="1253470246">
      <w:bodyDiv w:val="1"/>
      <w:marLeft w:val="0"/>
      <w:marRight w:val="0"/>
      <w:marTop w:val="0"/>
      <w:marBottom w:val="0"/>
      <w:divBdr>
        <w:top w:val="none" w:sz="0" w:space="0" w:color="auto"/>
        <w:left w:val="none" w:sz="0" w:space="0" w:color="auto"/>
        <w:bottom w:val="none" w:sz="0" w:space="0" w:color="auto"/>
        <w:right w:val="none" w:sz="0" w:space="0" w:color="auto"/>
      </w:divBdr>
    </w:div>
    <w:div w:id="201008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chart" Target="charts/chart10.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styles" Target="styles.xml"/><Relationship Id="rId16" Type="http://schemas.openxmlformats.org/officeDocument/2006/relationships/chart" Target="charts/chart8.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image" Target="media/image3.jpeg"/><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1"/>
    </mc:Choice>
    <mc:Fallback>
      <c:style val="31"/>
    </mc:Fallback>
  </mc:AlternateContent>
  <c:chart>
    <c:autoTitleDeleted val="0"/>
    <c:plotArea>
      <c:layout/>
      <c:barChart>
        <c:barDir val="col"/>
        <c:grouping val="clustered"/>
        <c:varyColors val="0"/>
        <c:ser>
          <c:idx val="0"/>
          <c:order val="0"/>
          <c:tx>
            <c:strRef>
              <c:f>Sheet1!$B$1</c:f>
              <c:strCache>
                <c:ptCount val="1"/>
                <c:pt idx="0">
                  <c:v>Providence County</c:v>
                </c:pt>
              </c:strCache>
            </c:strRef>
          </c:tx>
          <c:invertIfNegative val="0"/>
          <c:cat>
            <c:strRef>
              <c:f>Sheet1!$A$2:$A$3</c:f>
              <c:strCache>
                <c:ptCount val="2"/>
                <c:pt idx="0">
                  <c:v>Median Household Income</c:v>
                </c:pt>
                <c:pt idx="1">
                  <c:v>Median Family Income</c:v>
                </c:pt>
              </c:strCache>
            </c:strRef>
          </c:cat>
          <c:val>
            <c:numRef>
              <c:f>Sheet1!$B$2:$B$3</c:f>
              <c:numCache>
                <c:formatCode>"$"#,##0_);[Red]\("$"#,##0\)</c:formatCode>
                <c:ptCount val="2"/>
                <c:pt idx="0">
                  <c:v>49411</c:v>
                </c:pt>
                <c:pt idx="1">
                  <c:v>62829</c:v>
                </c:pt>
              </c:numCache>
            </c:numRef>
          </c:val>
        </c:ser>
        <c:ser>
          <c:idx val="1"/>
          <c:order val="1"/>
          <c:tx>
            <c:strRef>
              <c:f>Sheet1!$C$1</c:f>
              <c:strCache>
                <c:ptCount val="1"/>
                <c:pt idx="0">
                  <c:v>Rhode Island</c:v>
                </c:pt>
              </c:strCache>
            </c:strRef>
          </c:tx>
          <c:invertIfNegative val="0"/>
          <c:cat>
            <c:strRef>
              <c:f>Sheet1!$A$2:$A$3</c:f>
              <c:strCache>
                <c:ptCount val="2"/>
                <c:pt idx="0">
                  <c:v>Median Household Income</c:v>
                </c:pt>
                <c:pt idx="1">
                  <c:v>Median Family Income</c:v>
                </c:pt>
              </c:strCache>
            </c:strRef>
          </c:cat>
          <c:val>
            <c:numRef>
              <c:f>Sheet1!$C$2:$C$3</c:f>
              <c:numCache>
                <c:formatCode>"$"#,##0_);[Red]\("$"#,##0\)</c:formatCode>
                <c:ptCount val="2"/>
                <c:pt idx="0">
                  <c:v>55975</c:v>
                </c:pt>
                <c:pt idx="1">
                  <c:v>72724</c:v>
                </c:pt>
              </c:numCache>
            </c:numRef>
          </c:val>
        </c:ser>
        <c:dLbls>
          <c:showLegendKey val="0"/>
          <c:showVal val="0"/>
          <c:showCatName val="0"/>
          <c:showSerName val="0"/>
          <c:showPercent val="0"/>
          <c:showBubbleSize val="0"/>
        </c:dLbls>
        <c:gapWidth val="150"/>
        <c:axId val="125257216"/>
        <c:axId val="125258752"/>
      </c:barChart>
      <c:catAx>
        <c:axId val="125257216"/>
        <c:scaling>
          <c:orientation val="minMax"/>
        </c:scaling>
        <c:delete val="0"/>
        <c:axPos val="b"/>
        <c:majorTickMark val="out"/>
        <c:minorTickMark val="none"/>
        <c:tickLblPos val="nextTo"/>
        <c:crossAx val="125258752"/>
        <c:crosses val="autoZero"/>
        <c:auto val="1"/>
        <c:lblAlgn val="ctr"/>
        <c:lblOffset val="100"/>
        <c:noMultiLvlLbl val="0"/>
      </c:catAx>
      <c:valAx>
        <c:axId val="125258752"/>
        <c:scaling>
          <c:orientation val="minMax"/>
        </c:scaling>
        <c:delete val="0"/>
        <c:axPos val="l"/>
        <c:majorGridlines/>
        <c:numFmt formatCode="&quot;$&quot;#,##0_);[Red]\(&quot;$&quot;#,##0\)" sourceLinked="1"/>
        <c:majorTickMark val="out"/>
        <c:minorTickMark val="none"/>
        <c:tickLblPos val="nextTo"/>
        <c:crossAx val="125257216"/>
        <c:crosses val="autoZero"/>
        <c:crossBetween val="between"/>
      </c:val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NECAP 11th Grade Reading 2012-2013</c:v>
                </c:pt>
              </c:strCache>
            </c:strRef>
          </c:tx>
          <c:cat>
            <c:strRef>
              <c:f>Sheet1!$A$2:$A$3</c:f>
              <c:strCache>
                <c:ptCount val="2"/>
                <c:pt idx="0">
                  <c:v>Providence District</c:v>
                </c:pt>
                <c:pt idx="1">
                  <c:v>Rhode Island</c:v>
                </c:pt>
              </c:strCache>
            </c:strRef>
          </c:cat>
          <c:val>
            <c:numRef>
              <c:f>Sheet1!$B$2:$B$3</c:f>
              <c:numCache>
                <c:formatCode>0%</c:formatCode>
                <c:ptCount val="2"/>
                <c:pt idx="0">
                  <c:v>0.56000000000000005</c:v>
                </c:pt>
                <c:pt idx="1">
                  <c:v>0.79</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Sheet1!$B$2</c:f>
              <c:strCache>
                <c:ptCount val="1"/>
                <c:pt idx="0">
                  <c:v>Math</c:v>
                </c:pt>
              </c:strCache>
            </c:strRef>
          </c:tx>
          <c:invertIfNegative val="0"/>
          <c:cat>
            <c:strRef>
              <c:f>Sheet1!$A$3:$A$5</c:f>
              <c:strCache>
                <c:ptCount val="3"/>
                <c:pt idx="0">
                  <c:v>Sackett Street Elementary</c:v>
                </c:pt>
                <c:pt idx="1">
                  <c:v>Dr. Martin Luther King, Jr. Elementary</c:v>
                </c:pt>
                <c:pt idx="2">
                  <c:v>Rhode Island</c:v>
                </c:pt>
              </c:strCache>
            </c:strRef>
          </c:cat>
          <c:val>
            <c:numRef>
              <c:f>Sheet1!$B$3:$B$5</c:f>
              <c:numCache>
                <c:formatCode>0%</c:formatCode>
                <c:ptCount val="3"/>
                <c:pt idx="0">
                  <c:v>0.3</c:v>
                </c:pt>
                <c:pt idx="1">
                  <c:v>0.34</c:v>
                </c:pt>
                <c:pt idx="2">
                  <c:v>0.6</c:v>
                </c:pt>
              </c:numCache>
            </c:numRef>
          </c:val>
        </c:ser>
        <c:ser>
          <c:idx val="1"/>
          <c:order val="1"/>
          <c:tx>
            <c:strRef>
              <c:f>Sheet1!$C$2</c:f>
              <c:strCache>
                <c:ptCount val="1"/>
                <c:pt idx="0">
                  <c:v>Reading</c:v>
                </c:pt>
              </c:strCache>
            </c:strRef>
          </c:tx>
          <c:invertIfNegative val="0"/>
          <c:cat>
            <c:strRef>
              <c:f>Sheet1!$A$3:$A$5</c:f>
              <c:strCache>
                <c:ptCount val="3"/>
                <c:pt idx="0">
                  <c:v>Sackett Street Elementary</c:v>
                </c:pt>
                <c:pt idx="1">
                  <c:v>Dr. Martin Luther King, Jr. Elementary</c:v>
                </c:pt>
                <c:pt idx="2">
                  <c:v>Rhode Island</c:v>
                </c:pt>
              </c:strCache>
            </c:strRef>
          </c:cat>
          <c:val>
            <c:numRef>
              <c:f>Sheet1!$C$3:$C$5</c:f>
              <c:numCache>
                <c:formatCode>0%</c:formatCode>
                <c:ptCount val="3"/>
                <c:pt idx="0">
                  <c:v>0.56999999999999995</c:v>
                </c:pt>
                <c:pt idx="1">
                  <c:v>0.72</c:v>
                </c:pt>
                <c:pt idx="2">
                  <c:v>0.7</c:v>
                </c:pt>
              </c:numCache>
            </c:numRef>
          </c:val>
        </c:ser>
        <c:dLbls>
          <c:showLegendKey val="0"/>
          <c:showVal val="0"/>
          <c:showCatName val="0"/>
          <c:showSerName val="0"/>
          <c:showPercent val="0"/>
          <c:showBubbleSize val="0"/>
        </c:dLbls>
        <c:gapWidth val="150"/>
        <c:axId val="133326336"/>
        <c:axId val="133327872"/>
      </c:barChart>
      <c:catAx>
        <c:axId val="133326336"/>
        <c:scaling>
          <c:orientation val="minMax"/>
        </c:scaling>
        <c:delete val="0"/>
        <c:axPos val="b"/>
        <c:majorTickMark val="out"/>
        <c:minorTickMark val="none"/>
        <c:tickLblPos val="nextTo"/>
        <c:crossAx val="133327872"/>
        <c:crosses val="autoZero"/>
        <c:auto val="1"/>
        <c:lblAlgn val="ctr"/>
        <c:lblOffset val="100"/>
        <c:noMultiLvlLbl val="0"/>
      </c:catAx>
      <c:valAx>
        <c:axId val="133327872"/>
        <c:scaling>
          <c:orientation val="minMax"/>
        </c:scaling>
        <c:delete val="0"/>
        <c:axPos val="l"/>
        <c:majorGridlines/>
        <c:numFmt formatCode="0%" sourceLinked="1"/>
        <c:majorTickMark val="out"/>
        <c:minorTickMark val="none"/>
        <c:tickLblPos val="nextTo"/>
        <c:crossAx val="13332633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All Families Below the Poverty Level</c:v>
                </c:pt>
              </c:strCache>
            </c:strRef>
          </c:tx>
          <c:cat>
            <c:strRef>
              <c:f>Sheet1!$A$2:$A$3</c:f>
              <c:strCache>
                <c:ptCount val="2"/>
                <c:pt idx="0">
                  <c:v>Providence County</c:v>
                </c:pt>
                <c:pt idx="1">
                  <c:v>Rhode Island</c:v>
                </c:pt>
              </c:strCache>
            </c:strRef>
          </c:cat>
          <c:val>
            <c:numRef>
              <c:f>Sheet1!$B$2:$B$3</c:f>
              <c:numCache>
                <c:formatCode>0.00%</c:formatCode>
                <c:ptCount val="2"/>
                <c:pt idx="0">
                  <c:v>0.121</c:v>
                </c:pt>
                <c:pt idx="1">
                  <c:v>8.8999999999999996E-2</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72436601674790646"/>
          <c:y val="0.48297196414462035"/>
          <c:w val="0.27563398325209348"/>
          <c:h val="0.2783467291502057"/>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NECAP 3rd Grade Reading 2012-2013</c:v>
                </c:pt>
              </c:strCache>
            </c:strRef>
          </c:tx>
          <c:cat>
            <c:strRef>
              <c:f>Sheet1!$A$2:$A$3</c:f>
              <c:strCache>
                <c:ptCount val="2"/>
                <c:pt idx="0">
                  <c:v>Providence District</c:v>
                </c:pt>
                <c:pt idx="1">
                  <c:v>Rhode Island</c:v>
                </c:pt>
              </c:strCache>
            </c:strRef>
          </c:cat>
          <c:val>
            <c:numRef>
              <c:f>Sheet1!$B$2:$B$3</c:f>
              <c:numCache>
                <c:formatCode>0%</c:formatCode>
                <c:ptCount val="2"/>
                <c:pt idx="0">
                  <c:v>0.52</c:v>
                </c:pt>
                <c:pt idx="1">
                  <c:v>0.7</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NECAP 3rd Grade Math 2012-2013</c:v>
                </c:pt>
              </c:strCache>
            </c:strRef>
          </c:tx>
          <c:cat>
            <c:strRef>
              <c:f>Sheet1!$A$2:$A$3</c:f>
              <c:strCache>
                <c:ptCount val="2"/>
                <c:pt idx="0">
                  <c:v>Providence District</c:v>
                </c:pt>
                <c:pt idx="1">
                  <c:v>Rhode Island</c:v>
                </c:pt>
              </c:strCache>
            </c:strRef>
          </c:cat>
          <c:val>
            <c:numRef>
              <c:f>Sheet1!$B$2:$B$3</c:f>
              <c:numCache>
                <c:formatCode>0%</c:formatCode>
                <c:ptCount val="2"/>
                <c:pt idx="0">
                  <c:v>0.33</c:v>
                </c:pt>
                <c:pt idx="1">
                  <c:v>0.6</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NECAP 4th Grade Math 2012-2013</c:v>
                </c:pt>
              </c:strCache>
            </c:strRef>
          </c:tx>
          <c:cat>
            <c:strRef>
              <c:f>Sheet1!$A$2:$A$3</c:f>
              <c:strCache>
                <c:ptCount val="2"/>
                <c:pt idx="0">
                  <c:v>Providence District</c:v>
                </c:pt>
                <c:pt idx="1">
                  <c:v>Rhode Island</c:v>
                </c:pt>
              </c:strCache>
            </c:strRef>
          </c:cat>
          <c:val>
            <c:numRef>
              <c:f>Sheet1!$B$2:$B$3</c:f>
              <c:numCache>
                <c:formatCode>0%</c:formatCode>
                <c:ptCount val="2"/>
                <c:pt idx="0">
                  <c:v>0.43</c:v>
                </c:pt>
                <c:pt idx="1">
                  <c:v>0.65</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NECAP 4th Grade Reading 2012-2013</c:v>
                </c:pt>
              </c:strCache>
            </c:strRef>
          </c:tx>
          <c:cat>
            <c:strRef>
              <c:f>Sheet1!$A$2:$A$3</c:f>
              <c:strCache>
                <c:ptCount val="2"/>
                <c:pt idx="0">
                  <c:v>Providence District </c:v>
                </c:pt>
                <c:pt idx="1">
                  <c:v>Rhode Island</c:v>
                </c:pt>
              </c:strCache>
            </c:strRef>
          </c:cat>
          <c:val>
            <c:numRef>
              <c:f>Sheet1!$B$2:$B$3</c:f>
              <c:numCache>
                <c:formatCode>0%</c:formatCode>
                <c:ptCount val="2"/>
                <c:pt idx="0">
                  <c:v>0.45</c:v>
                </c:pt>
                <c:pt idx="1">
                  <c:v>0.69</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NECAP 5th Grade Math 2012-2013</c:v>
                </c:pt>
              </c:strCache>
            </c:strRef>
          </c:tx>
          <c:cat>
            <c:strRef>
              <c:f>Sheet1!$A$2:$A$3</c:f>
              <c:strCache>
                <c:ptCount val="2"/>
                <c:pt idx="0">
                  <c:v>Providence District</c:v>
                </c:pt>
                <c:pt idx="1">
                  <c:v>Rhode Island</c:v>
                </c:pt>
              </c:strCache>
            </c:strRef>
          </c:cat>
          <c:val>
            <c:numRef>
              <c:f>Sheet1!$B$2:$B$3</c:f>
              <c:numCache>
                <c:formatCode>0%</c:formatCode>
                <c:ptCount val="2"/>
                <c:pt idx="0">
                  <c:v>0.37</c:v>
                </c:pt>
                <c:pt idx="1">
                  <c:v>0.62</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180847713184788"/>
          <c:y val="0.04"/>
        </c:manualLayout>
      </c:layout>
      <c:overlay val="0"/>
    </c:title>
    <c:autoTitleDeleted val="0"/>
    <c:plotArea>
      <c:layout/>
      <c:pieChart>
        <c:varyColors val="1"/>
        <c:ser>
          <c:idx val="0"/>
          <c:order val="0"/>
          <c:tx>
            <c:strRef>
              <c:f>Sheet1!$B$1</c:f>
              <c:strCache>
                <c:ptCount val="1"/>
                <c:pt idx="0">
                  <c:v>NECAP 5th Grade Reading 2012-2013</c:v>
                </c:pt>
              </c:strCache>
            </c:strRef>
          </c:tx>
          <c:cat>
            <c:strRef>
              <c:f>Sheet1!$A$2:$A$3</c:f>
              <c:strCache>
                <c:ptCount val="2"/>
                <c:pt idx="0">
                  <c:v>Providence District</c:v>
                </c:pt>
                <c:pt idx="1">
                  <c:v>Rhode Island</c:v>
                </c:pt>
              </c:strCache>
            </c:strRef>
          </c:cat>
          <c:val>
            <c:numRef>
              <c:f>Sheet1!$B$2:$B$3</c:f>
              <c:numCache>
                <c:formatCode>0%</c:formatCode>
                <c:ptCount val="2"/>
                <c:pt idx="0">
                  <c:v>0.46</c:v>
                </c:pt>
                <c:pt idx="1">
                  <c:v>0.72</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0425531914893615"/>
          <c:y val="0.54864461942257214"/>
          <c:w val="0.35035460992907802"/>
          <c:h val="0.40221102362204725"/>
        </c:manualLayout>
      </c:layou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Sheet1!$B$1</c:f>
              <c:strCache>
                <c:ptCount val="1"/>
                <c:pt idx="0">
                  <c:v>NECAP 11th Grade Math 2012-2013</c:v>
                </c:pt>
              </c:strCache>
            </c:strRef>
          </c:tx>
          <c:cat>
            <c:strRef>
              <c:f>Sheet1!$A$2:$A$3</c:f>
              <c:strCache>
                <c:ptCount val="2"/>
                <c:pt idx="0">
                  <c:v>Providence District</c:v>
                </c:pt>
                <c:pt idx="1">
                  <c:v>Rhode Island </c:v>
                </c:pt>
              </c:strCache>
            </c:strRef>
          </c:cat>
          <c:val>
            <c:numRef>
              <c:f>Sheet1!$B$2:$B$3</c:f>
              <c:numCache>
                <c:formatCode>0%</c:formatCode>
                <c:ptCount val="2"/>
                <c:pt idx="0">
                  <c:v>0.15</c:v>
                </c:pt>
                <c:pt idx="1">
                  <c:v>0.34</c:v>
                </c:pt>
              </c:numCache>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826</TotalTime>
  <Pages>8</Pages>
  <Words>1244</Words>
  <Characters>7095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nichiov</dc:creator>
  <cp:lastModifiedBy>nichiov</cp:lastModifiedBy>
  <cp:revision>35</cp:revision>
  <dcterms:created xsi:type="dcterms:W3CDTF">2013-10-08T22:24:00Z</dcterms:created>
  <dcterms:modified xsi:type="dcterms:W3CDTF">2013-10-28T21:28:00Z</dcterms:modified>
</cp:coreProperties>
</file>